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B11DB40" w14:textId="77777777" w:rsidR="00AB62DB" w:rsidRDefault="00AB62DB">
      <w:pPr>
        <w:pStyle w:val="ZDGName"/>
        <w:pBdr>
          <w:top w:val="single" w:sz="4" w:space="1" w:color="000000"/>
          <w:left w:val="single" w:sz="4" w:space="4" w:color="000000"/>
          <w:bottom w:val="single" w:sz="4" w:space="1" w:color="000000"/>
          <w:right w:val="single" w:sz="4" w:space="4" w:color="000000"/>
        </w:pBdr>
        <w:spacing w:before="60" w:after="60"/>
        <w:jc w:val="center"/>
        <w:rPr>
          <w:rFonts w:ascii="Times New Roman" w:hAnsi="Times New Roman" w:cs="Times New Roman"/>
          <w:b/>
          <w:sz w:val="27"/>
          <w:szCs w:val="27"/>
          <w:lang w:val="en-US" w:eastAsia="en-US"/>
        </w:rPr>
      </w:pPr>
      <w:r>
        <w:rPr>
          <w:rFonts w:ascii="Times New Roman" w:hAnsi="Times New Roman" w:cs="Times New Roman"/>
          <w:b/>
          <w:sz w:val="27"/>
          <w:szCs w:val="27"/>
          <w:lang w:val="en-US" w:eastAsia="en-US"/>
        </w:rPr>
        <w:t>BỘ CÔNG THƯƠNG</w:t>
      </w:r>
    </w:p>
    <w:p w14:paraId="771517B0" w14:textId="77777777" w:rsidR="00AB62DB" w:rsidRDefault="00AB62DB">
      <w:pPr>
        <w:pStyle w:val="ZDGName"/>
        <w:pBdr>
          <w:top w:val="single" w:sz="4" w:space="1" w:color="000000"/>
          <w:left w:val="single" w:sz="4" w:space="4" w:color="000000"/>
          <w:bottom w:val="single" w:sz="4" w:space="1" w:color="000000"/>
          <w:right w:val="single" w:sz="4" w:space="4" w:color="000000"/>
        </w:pBdr>
        <w:spacing w:before="60" w:after="60"/>
        <w:jc w:val="center"/>
        <w:rPr>
          <w:rFonts w:cs="Times New Roman"/>
          <w:b/>
          <w:sz w:val="27"/>
          <w:szCs w:val="27"/>
          <w:lang w:val="en-US" w:eastAsia="en-US"/>
        </w:rPr>
      </w:pPr>
      <w:r>
        <w:rPr>
          <w:rFonts w:ascii="Times New Roman" w:hAnsi="Times New Roman" w:cs="Times New Roman"/>
          <w:b/>
          <w:sz w:val="27"/>
          <w:szCs w:val="27"/>
          <w:lang w:val="en-US" w:eastAsia="en-US"/>
        </w:rPr>
        <w:t>CỤC PHÒNG VỆ THƯƠNG MẠI</w:t>
      </w:r>
    </w:p>
    <w:p w14:paraId="7F3ABB49" w14:textId="77777777" w:rsidR="00AB62DB" w:rsidRDefault="00AB62DB">
      <w:pPr>
        <w:spacing w:before="120"/>
        <w:ind w:firstLine="720"/>
        <w:rPr>
          <w:b/>
          <w:sz w:val="27"/>
          <w:szCs w:val="27"/>
          <w:lang w:eastAsia="en-US"/>
        </w:rPr>
      </w:pPr>
    </w:p>
    <w:p w14:paraId="0B2FE592" w14:textId="77777777" w:rsidR="00AB62DB" w:rsidRDefault="00AB62DB">
      <w:pPr>
        <w:spacing w:before="120"/>
        <w:ind w:firstLine="720"/>
        <w:rPr>
          <w:b/>
          <w:sz w:val="27"/>
          <w:szCs w:val="27"/>
          <w:lang w:eastAsia="en-US"/>
        </w:rPr>
      </w:pPr>
    </w:p>
    <w:p w14:paraId="4786C3DE" w14:textId="77777777" w:rsidR="00AB62DB" w:rsidRDefault="00AB62DB">
      <w:pPr>
        <w:spacing w:before="120"/>
        <w:ind w:firstLine="720"/>
        <w:rPr>
          <w:b/>
          <w:sz w:val="26"/>
          <w:szCs w:val="26"/>
          <w:lang w:val="vi-VN" w:eastAsia="en-US"/>
        </w:rPr>
      </w:pPr>
    </w:p>
    <w:p w14:paraId="1814ED79" w14:textId="77777777" w:rsidR="00AB62DB" w:rsidRDefault="00AB62DB">
      <w:pPr>
        <w:spacing w:after="120"/>
        <w:rPr>
          <w:rFonts w:ascii="Wingdings" w:eastAsia="Wingdings" w:hAnsi="Wingdings" w:cs="Wingdings"/>
          <w:b/>
          <w:smallCaps/>
          <w:sz w:val="26"/>
          <w:szCs w:val="26"/>
          <w:lang w:val="vi-VN"/>
        </w:rPr>
      </w:pPr>
      <w:r>
        <w:rPr>
          <w:rFonts w:ascii="Wingdings" w:eastAsia="Wingdings" w:hAnsi="Wingdings" w:cs="Wingdings"/>
          <w:b/>
          <w:smallCaps/>
          <w:sz w:val="26"/>
          <w:szCs w:val="26"/>
          <w:lang w:val="vi-VN"/>
        </w:rPr>
        <w:t></w:t>
      </w:r>
      <w:r>
        <w:rPr>
          <w:b/>
          <w:smallCaps/>
          <w:sz w:val="26"/>
          <w:szCs w:val="26"/>
          <w:lang w:val="vi-VN"/>
        </w:rPr>
        <w:tab/>
      </w:r>
      <w:r>
        <w:rPr>
          <w:b/>
          <w:smallCaps/>
          <w:sz w:val="26"/>
          <w:szCs w:val="26"/>
          <w:u w:val="single"/>
          <w:lang w:val="vi-VN"/>
        </w:rPr>
        <w:t>BẢN THÔNG TIN BẢO MẬT</w:t>
      </w:r>
    </w:p>
    <w:p w14:paraId="75E6FBEB" w14:textId="77777777" w:rsidR="00AB62DB" w:rsidRDefault="00AB62DB">
      <w:pPr>
        <w:spacing w:after="120"/>
        <w:rPr>
          <w:i/>
          <w:sz w:val="26"/>
          <w:szCs w:val="26"/>
          <w:lang w:val="vi-VN"/>
        </w:rPr>
      </w:pPr>
      <w:r>
        <w:rPr>
          <w:rFonts w:ascii="Wingdings" w:eastAsia="Wingdings" w:hAnsi="Wingdings" w:cs="Wingdings"/>
          <w:b/>
          <w:smallCaps/>
          <w:sz w:val="26"/>
          <w:szCs w:val="26"/>
          <w:lang w:val="vi-VN"/>
        </w:rPr>
        <w:t></w:t>
      </w:r>
      <w:r>
        <w:rPr>
          <w:b/>
          <w:smallCaps/>
          <w:sz w:val="26"/>
          <w:szCs w:val="26"/>
          <w:lang w:val="vi-VN"/>
        </w:rPr>
        <w:tab/>
      </w:r>
      <w:r>
        <w:rPr>
          <w:b/>
          <w:smallCaps/>
          <w:sz w:val="26"/>
          <w:szCs w:val="26"/>
          <w:u w:val="single"/>
          <w:lang w:val="vi-VN"/>
        </w:rPr>
        <w:t>BẢN THÔNG TIN LƯU HÀNH HẠN CHẾ</w:t>
      </w:r>
    </w:p>
    <w:p w14:paraId="395B52B8" w14:textId="77777777" w:rsidR="00AB62DB" w:rsidRDefault="00AB62DB">
      <w:pPr>
        <w:spacing w:after="120"/>
        <w:rPr>
          <w:b/>
          <w:i/>
          <w:smallCaps/>
          <w:sz w:val="26"/>
          <w:szCs w:val="26"/>
          <w:u w:val="single"/>
          <w:lang w:val="vi-VN"/>
        </w:rPr>
      </w:pPr>
      <w:r>
        <w:rPr>
          <w:i/>
          <w:sz w:val="26"/>
          <w:szCs w:val="26"/>
          <w:lang w:val="vi-VN"/>
        </w:rPr>
        <w:t>(điền vào ô thích hợp)</w:t>
      </w:r>
    </w:p>
    <w:p w14:paraId="7F812958" w14:textId="77777777" w:rsidR="00AB62DB" w:rsidRDefault="00AB62DB">
      <w:pPr>
        <w:spacing w:after="120"/>
        <w:rPr>
          <w:b/>
          <w:i/>
          <w:smallCaps/>
          <w:sz w:val="26"/>
          <w:szCs w:val="26"/>
          <w:u w:val="single"/>
          <w:lang w:val="vi-VN"/>
        </w:rPr>
      </w:pPr>
    </w:p>
    <w:p w14:paraId="191C0045" w14:textId="77777777" w:rsidR="00AB62DB" w:rsidRDefault="00AB62DB">
      <w:pPr>
        <w:spacing w:after="120"/>
        <w:rPr>
          <w:b/>
          <w:smallCaps/>
          <w:sz w:val="26"/>
          <w:szCs w:val="26"/>
          <w:u w:val="single"/>
          <w:lang w:val="vi-VN"/>
        </w:rPr>
      </w:pPr>
    </w:p>
    <w:p w14:paraId="62430EBD" w14:textId="77777777" w:rsidR="00AB62DB" w:rsidRDefault="00AB62DB">
      <w:pPr>
        <w:pStyle w:val="NoteHead"/>
        <w:spacing w:before="0" w:after="0"/>
        <w:rPr>
          <w:sz w:val="28"/>
          <w:szCs w:val="28"/>
          <w:lang w:val="vi-VN"/>
        </w:rPr>
      </w:pPr>
      <w:r>
        <w:rPr>
          <w:sz w:val="28"/>
          <w:szCs w:val="28"/>
          <w:lang w:val="vi-VN"/>
        </w:rPr>
        <w:t xml:space="preserve">BẢN CÂU HỎI </w:t>
      </w:r>
      <w:r w:rsidRPr="00B16956">
        <w:rPr>
          <w:sz w:val="28"/>
          <w:szCs w:val="28"/>
          <w:lang w:val="vi-VN"/>
        </w:rPr>
        <w:t>CHỌN MẪU</w:t>
      </w:r>
    </w:p>
    <w:p w14:paraId="419940ED" w14:textId="77777777" w:rsidR="00AB62DB" w:rsidRDefault="00AB62DB">
      <w:pPr>
        <w:pStyle w:val="NoteHead"/>
        <w:spacing w:before="0" w:after="0"/>
        <w:rPr>
          <w:sz w:val="26"/>
          <w:szCs w:val="26"/>
          <w:lang w:val="vi-VN"/>
        </w:rPr>
      </w:pPr>
      <w:r>
        <w:rPr>
          <w:sz w:val="28"/>
          <w:szCs w:val="28"/>
          <w:lang w:val="vi-VN"/>
        </w:rPr>
        <w:t>DÀNH CHO NHÀ SẢN XUẤT/XUẤT KHẨU NƯỚC NGOÀI</w:t>
      </w:r>
    </w:p>
    <w:p w14:paraId="2F5C9CE4" w14:textId="77777777" w:rsidR="00AB62DB" w:rsidRDefault="00AB62DB">
      <w:pPr>
        <w:pStyle w:val="Subject"/>
        <w:rPr>
          <w:sz w:val="26"/>
          <w:szCs w:val="26"/>
          <w:lang w:val="vi-VN"/>
        </w:rPr>
      </w:pPr>
    </w:p>
    <w:p w14:paraId="0EFB93AC" w14:textId="77777777" w:rsidR="00AB62DB" w:rsidRDefault="00AB62DB">
      <w:pPr>
        <w:rPr>
          <w:sz w:val="26"/>
          <w:szCs w:val="26"/>
          <w:lang w:val="vi-VN" w:eastAsia="en-GB"/>
        </w:rPr>
      </w:pPr>
    </w:p>
    <w:p w14:paraId="645CF3D7" w14:textId="77777777" w:rsidR="00AB62DB" w:rsidRDefault="00AB62DB">
      <w:pPr>
        <w:rPr>
          <w:sz w:val="26"/>
          <w:szCs w:val="26"/>
          <w:lang w:val="vi-VN" w:eastAsia="en-GB"/>
        </w:rPr>
      </w:pPr>
    </w:p>
    <w:p w14:paraId="5D036E73" w14:textId="77777777" w:rsidR="00AB62DB" w:rsidRDefault="00AB62DB">
      <w:pPr>
        <w:rPr>
          <w:sz w:val="26"/>
          <w:szCs w:val="26"/>
          <w:lang w:val="vi-VN"/>
        </w:rPr>
      </w:pPr>
    </w:p>
    <w:p w14:paraId="67B10878" w14:textId="77777777" w:rsidR="00AB62DB" w:rsidRDefault="00AB62DB">
      <w:pPr>
        <w:pStyle w:val="NormalIndent1"/>
        <w:widowControl w:val="0"/>
        <w:tabs>
          <w:tab w:val="left" w:pos="4253"/>
        </w:tabs>
        <w:spacing w:after="0"/>
        <w:ind w:left="4253" w:hanging="4253"/>
        <w:rPr>
          <w:b/>
          <w:smallCaps/>
          <w:sz w:val="26"/>
          <w:szCs w:val="26"/>
          <w:lang w:val="vi-VN"/>
        </w:rPr>
      </w:pPr>
      <w:r>
        <w:rPr>
          <w:b/>
          <w:smallCaps/>
          <w:sz w:val="26"/>
          <w:szCs w:val="26"/>
          <w:lang w:val="vi-VN"/>
        </w:rPr>
        <w:t>TÊN DOANH NGHIỆP:……………………………………………………………</w:t>
      </w:r>
    </w:p>
    <w:p w14:paraId="0D9EC381" w14:textId="77777777" w:rsidR="00AB62DB" w:rsidRDefault="00AB62DB">
      <w:pPr>
        <w:pStyle w:val="NormalIndent1"/>
        <w:widowControl w:val="0"/>
        <w:tabs>
          <w:tab w:val="left" w:pos="4253"/>
        </w:tabs>
        <w:spacing w:after="0"/>
        <w:ind w:left="4253" w:hanging="4253"/>
        <w:rPr>
          <w:b/>
          <w:smallCaps/>
          <w:sz w:val="26"/>
          <w:szCs w:val="26"/>
          <w:lang w:val="vi-VN"/>
        </w:rPr>
      </w:pPr>
      <w:r>
        <w:rPr>
          <w:b/>
          <w:smallCaps/>
          <w:sz w:val="26"/>
          <w:szCs w:val="26"/>
          <w:lang w:val="vi-VN"/>
        </w:rPr>
        <w:t>TÊN VIẾT TẮT (NẾU CÓ): ……………………………………………………….</w:t>
      </w:r>
    </w:p>
    <w:p w14:paraId="1EBEF286" w14:textId="77777777" w:rsidR="00AB62DB" w:rsidRDefault="00AB62DB">
      <w:pPr>
        <w:pStyle w:val="NormalIndent1"/>
        <w:widowControl w:val="0"/>
        <w:tabs>
          <w:tab w:val="left" w:pos="4253"/>
        </w:tabs>
        <w:spacing w:after="0"/>
        <w:ind w:left="4253" w:hanging="4253"/>
        <w:rPr>
          <w:b/>
          <w:smallCaps/>
          <w:sz w:val="26"/>
          <w:szCs w:val="26"/>
          <w:lang w:val="vi-VN"/>
        </w:rPr>
      </w:pPr>
      <w:r>
        <w:rPr>
          <w:b/>
          <w:smallCaps/>
          <w:sz w:val="26"/>
          <w:szCs w:val="26"/>
          <w:lang w:val="vi-VN"/>
        </w:rPr>
        <w:t>ĐỊA CHỈ: ……………………………………………………………………………</w:t>
      </w:r>
    </w:p>
    <w:p w14:paraId="1E6ABD2C" w14:textId="77777777" w:rsidR="00AB62DB" w:rsidRDefault="00AB62DB">
      <w:pPr>
        <w:pStyle w:val="NormalIndent1"/>
        <w:widowControl w:val="0"/>
        <w:tabs>
          <w:tab w:val="left" w:pos="4253"/>
        </w:tabs>
        <w:spacing w:after="0"/>
        <w:ind w:left="4253" w:hanging="4253"/>
        <w:rPr>
          <w:b/>
          <w:smallCaps/>
          <w:sz w:val="26"/>
          <w:szCs w:val="26"/>
          <w:lang w:val="vi-VN"/>
        </w:rPr>
      </w:pPr>
      <w:r>
        <w:rPr>
          <w:b/>
          <w:smallCaps/>
          <w:sz w:val="26"/>
          <w:szCs w:val="26"/>
          <w:lang w:val="vi-VN"/>
        </w:rPr>
        <w:t>QUỐC GIA: …………………………………………………………………………</w:t>
      </w:r>
    </w:p>
    <w:p w14:paraId="7FE80730" w14:textId="77777777" w:rsidR="00AB62DB" w:rsidRDefault="00AB62DB">
      <w:pPr>
        <w:pStyle w:val="NormalIndent1"/>
        <w:spacing w:after="120"/>
        <w:ind w:left="1843" w:hanging="1832"/>
        <w:rPr>
          <w:b/>
          <w:smallCaps/>
          <w:sz w:val="26"/>
          <w:szCs w:val="26"/>
          <w:lang w:val="vi-VN"/>
        </w:rPr>
      </w:pPr>
    </w:p>
    <w:p w14:paraId="0368C436" w14:textId="77777777" w:rsidR="00AB62DB" w:rsidRDefault="00AB62DB">
      <w:pPr>
        <w:pStyle w:val="NormalIndent1"/>
        <w:spacing w:after="120"/>
        <w:ind w:left="0"/>
        <w:rPr>
          <w:b/>
          <w:smallCaps/>
          <w:sz w:val="26"/>
          <w:szCs w:val="26"/>
          <w:lang w:val="vi-VN"/>
        </w:rPr>
      </w:pPr>
    </w:p>
    <w:p w14:paraId="653C0430" w14:textId="77777777" w:rsidR="00AB62DB" w:rsidRDefault="00AB62DB">
      <w:pPr>
        <w:pStyle w:val="NormalIndent1"/>
        <w:spacing w:after="120"/>
        <w:ind w:left="0"/>
        <w:rPr>
          <w:b/>
          <w:smallCaps/>
          <w:sz w:val="26"/>
          <w:szCs w:val="26"/>
          <w:lang w:val="vi-VN"/>
        </w:rPr>
      </w:pPr>
    </w:p>
    <w:p w14:paraId="4A798499" w14:textId="77777777" w:rsidR="00AB62DB" w:rsidRDefault="00AB62DB">
      <w:pPr>
        <w:pStyle w:val="NormalIndent1"/>
        <w:spacing w:after="120"/>
        <w:ind w:left="0"/>
        <w:rPr>
          <w:b/>
          <w:smallCaps/>
          <w:sz w:val="26"/>
          <w:szCs w:val="26"/>
          <w:lang w:val="vi-VN"/>
        </w:rPr>
      </w:pPr>
    </w:p>
    <w:p w14:paraId="32E0AF49" w14:textId="77777777" w:rsidR="00AB62DB" w:rsidRDefault="00AB62DB">
      <w:pPr>
        <w:pStyle w:val="NormalIndent1"/>
        <w:spacing w:after="120"/>
        <w:ind w:left="0"/>
        <w:rPr>
          <w:b/>
          <w:smallCaps/>
          <w:sz w:val="26"/>
          <w:szCs w:val="26"/>
          <w:lang w:val="vi-VN"/>
        </w:rPr>
      </w:pPr>
    </w:p>
    <w:p w14:paraId="70B144DB" w14:textId="77777777" w:rsidR="00AB62DB" w:rsidRDefault="00AB62DB">
      <w:pPr>
        <w:pStyle w:val="NormalIndent1"/>
        <w:spacing w:after="120"/>
        <w:ind w:left="1843" w:hanging="1832"/>
        <w:rPr>
          <w:b/>
          <w:smallCaps/>
          <w:sz w:val="26"/>
          <w:szCs w:val="26"/>
          <w:lang w:val="vi-VN"/>
        </w:rPr>
      </w:pPr>
    </w:p>
    <w:p w14:paraId="5BAB6E62" w14:textId="2F9D215F" w:rsidR="00AB62DB" w:rsidRDefault="00AB62DB" w:rsidP="00B16956">
      <w:pPr>
        <w:pStyle w:val="NormalIndent1"/>
        <w:spacing w:after="120"/>
        <w:ind w:left="1831" w:hanging="1831"/>
        <w:rPr>
          <w:b/>
          <w:smallCaps/>
          <w:sz w:val="26"/>
          <w:szCs w:val="26"/>
          <w:lang w:val="vi-VN"/>
        </w:rPr>
      </w:pPr>
      <w:r>
        <w:rPr>
          <w:b/>
          <w:smallCaps/>
          <w:sz w:val="26"/>
          <w:szCs w:val="26"/>
          <w:lang w:val="vi-VN"/>
        </w:rPr>
        <w:t xml:space="preserve">VỤ VIỆC:  </w:t>
      </w:r>
      <w:r w:rsidR="00B37DFC">
        <w:rPr>
          <w:b/>
          <w:smallCaps/>
          <w:sz w:val="26"/>
          <w:szCs w:val="26"/>
          <w:lang w:val="vi-VN"/>
        </w:rPr>
        <w:tab/>
      </w:r>
      <w:r>
        <w:rPr>
          <w:b/>
          <w:smallCaps/>
          <w:sz w:val="26"/>
          <w:szCs w:val="26"/>
          <w:lang w:val="vi-VN"/>
        </w:rPr>
        <w:t xml:space="preserve"> ĐIỀU TRA ÁP DỤNG BIỆN PHÁP CHỐNG BÁN PHÁ GIÁ ĐỐI VỚI MỘT SỐ SẢN PHẨM THANH THÉP DỰ ỨNG LỰC CÓ XUẤT XỨ TỪ CỘNG HÒA NHÂN DÂN TRUNG HOA (MÃ VỤ VIỆC: AD24)</w:t>
      </w:r>
      <w:r>
        <w:rPr>
          <w:smallCaps/>
          <w:sz w:val="26"/>
          <w:szCs w:val="26"/>
          <w:lang w:val="vi-VN"/>
        </w:rPr>
        <w:tab/>
      </w:r>
    </w:p>
    <w:p w14:paraId="5AB683EF" w14:textId="77777777" w:rsidR="00AB62DB" w:rsidRDefault="00AB62DB">
      <w:pPr>
        <w:pStyle w:val="NormalIndent1"/>
        <w:spacing w:after="120"/>
        <w:ind w:left="1843" w:hanging="1832"/>
        <w:jc w:val="center"/>
        <w:rPr>
          <w:b/>
          <w:smallCaps/>
          <w:sz w:val="26"/>
          <w:szCs w:val="26"/>
          <w:lang w:val="vi-VN"/>
        </w:rPr>
      </w:pPr>
    </w:p>
    <w:p w14:paraId="26F05BF7" w14:textId="77777777" w:rsidR="00AB62DB" w:rsidRDefault="00AB62DB">
      <w:pPr>
        <w:pStyle w:val="NormalIndent1"/>
        <w:spacing w:after="120"/>
        <w:ind w:left="1843" w:hanging="1832"/>
        <w:jc w:val="center"/>
        <w:rPr>
          <w:b/>
          <w:smallCaps/>
          <w:sz w:val="26"/>
          <w:szCs w:val="26"/>
          <w:lang w:val="vi-VN"/>
        </w:rPr>
      </w:pPr>
    </w:p>
    <w:p w14:paraId="6E04DB09" w14:textId="77777777" w:rsidR="00AB62DB" w:rsidRDefault="00AB62DB">
      <w:pPr>
        <w:pStyle w:val="NormalIndent1"/>
        <w:spacing w:after="120"/>
        <w:ind w:left="1843" w:hanging="1832"/>
        <w:jc w:val="center"/>
        <w:rPr>
          <w:b/>
          <w:smallCaps/>
          <w:sz w:val="26"/>
          <w:szCs w:val="26"/>
          <w:lang w:val="vi-VN"/>
        </w:rPr>
      </w:pPr>
    </w:p>
    <w:p w14:paraId="4B53CCF9" w14:textId="77777777" w:rsidR="00AB62DB" w:rsidRDefault="00AB62DB">
      <w:pPr>
        <w:pStyle w:val="NormalIndent1"/>
        <w:spacing w:after="120"/>
        <w:ind w:left="1843" w:hanging="1832"/>
        <w:jc w:val="center"/>
        <w:rPr>
          <w:b/>
          <w:smallCaps/>
          <w:sz w:val="26"/>
          <w:szCs w:val="26"/>
          <w:lang w:val="vi-VN"/>
        </w:rPr>
      </w:pPr>
    </w:p>
    <w:p w14:paraId="68EB4B17" w14:textId="77777777" w:rsidR="00AB62DB" w:rsidRDefault="00AB62DB">
      <w:pPr>
        <w:pStyle w:val="NormalIndent1"/>
        <w:spacing w:after="120"/>
        <w:ind w:left="1843" w:hanging="1832"/>
        <w:jc w:val="center"/>
        <w:rPr>
          <w:b/>
          <w:smallCaps/>
          <w:sz w:val="28"/>
          <w:szCs w:val="28"/>
          <w:lang w:val="vi-VN"/>
        </w:rPr>
        <w:sectPr w:rsidR="00AB62DB">
          <w:headerReference w:type="even" r:id="rId7"/>
          <w:headerReference w:type="default" r:id="rId8"/>
          <w:footerReference w:type="even" r:id="rId9"/>
          <w:footerReference w:type="default" r:id="rId10"/>
          <w:headerReference w:type="first" r:id="rId11"/>
          <w:footerReference w:type="first" r:id="rId12"/>
          <w:pgSz w:w="11906" w:h="16838"/>
          <w:pgMar w:top="897" w:right="1090" w:bottom="777" w:left="1718" w:header="0" w:footer="720" w:gutter="0"/>
          <w:cols w:space="720"/>
          <w:docGrid w:linePitch="360"/>
        </w:sectPr>
      </w:pPr>
      <w:r>
        <w:rPr>
          <w:b/>
          <w:smallCaps/>
          <w:sz w:val="26"/>
          <w:szCs w:val="26"/>
          <w:lang w:val="vi-VN"/>
        </w:rPr>
        <w:t>THÁNG 8 NĂM 2026</w:t>
      </w:r>
    </w:p>
    <w:p w14:paraId="25AC9B02" w14:textId="77777777" w:rsidR="00AB62DB" w:rsidRDefault="00AB62DB">
      <w:pPr>
        <w:pStyle w:val="NormalIndent1"/>
        <w:tabs>
          <w:tab w:val="left" w:pos="3686"/>
        </w:tabs>
        <w:spacing w:before="120" w:after="120"/>
        <w:ind w:left="11"/>
        <w:jc w:val="left"/>
        <w:rPr>
          <w:b/>
          <w:smallCaps/>
          <w:sz w:val="28"/>
          <w:szCs w:val="28"/>
          <w:lang w:val="vi-VN"/>
        </w:rPr>
      </w:pPr>
    </w:p>
    <w:p w14:paraId="69C3538C" w14:textId="77777777" w:rsidR="00AB62DB" w:rsidRPr="00B16956" w:rsidRDefault="00AB62DB">
      <w:pPr>
        <w:pStyle w:val="NormalIndent1"/>
        <w:tabs>
          <w:tab w:val="left" w:pos="3686"/>
        </w:tabs>
        <w:spacing w:before="120" w:after="120"/>
        <w:ind w:left="11"/>
        <w:jc w:val="left"/>
        <w:rPr>
          <w:sz w:val="28"/>
          <w:szCs w:val="28"/>
          <w:lang w:val="vi-VN"/>
        </w:rPr>
      </w:pPr>
      <w:r>
        <w:rPr>
          <w:b/>
          <w:smallCaps/>
          <w:sz w:val="28"/>
          <w:szCs w:val="28"/>
          <w:lang w:val="vi-VN"/>
        </w:rPr>
        <w:t xml:space="preserve">HÀNG HOÁ BỊ ĐIỀU TRA: </w:t>
      </w:r>
    </w:p>
    <w:p w14:paraId="05690811" w14:textId="77777777" w:rsidR="00AB62DB" w:rsidRDefault="00AB62DB">
      <w:pPr>
        <w:pStyle w:val="NormalIndent1"/>
        <w:tabs>
          <w:tab w:val="left" w:pos="3686"/>
        </w:tabs>
        <w:spacing w:before="120" w:after="120"/>
        <w:ind w:left="11"/>
        <w:rPr>
          <w:b/>
          <w:smallCaps/>
          <w:sz w:val="28"/>
          <w:szCs w:val="28"/>
          <w:lang w:val="vi-VN"/>
        </w:rPr>
      </w:pPr>
      <w:bookmarkStart w:id="0" w:name="_Hlk6995045"/>
      <w:r w:rsidRPr="00B16956">
        <w:rPr>
          <w:sz w:val="28"/>
          <w:szCs w:val="28"/>
          <w:lang w:val="vi-VN"/>
        </w:rPr>
        <w:t>Một số sản phẩm thanh thép dự ứng lực có xuất xứ từ Cộng hòa nhân dân Trung Hoa.</w:t>
      </w:r>
    </w:p>
    <w:bookmarkEnd w:id="0"/>
    <w:p w14:paraId="29671E5D" w14:textId="77777777" w:rsidR="00AB62DB" w:rsidRDefault="00AB62DB">
      <w:pPr>
        <w:pStyle w:val="NormalIndent1"/>
        <w:spacing w:before="120" w:after="120"/>
        <w:ind w:left="0"/>
        <w:rPr>
          <w:sz w:val="28"/>
          <w:szCs w:val="28"/>
          <w:lang w:val="vi-VN"/>
        </w:rPr>
      </w:pPr>
      <w:r>
        <w:rPr>
          <w:b/>
          <w:smallCaps/>
          <w:sz w:val="28"/>
          <w:szCs w:val="28"/>
          <w:lang w:val="vi-VN"/>
        </w:rPr>
        <w:t xml:space="preserve">THỜI KỲ ĐIỀU TRA (POI) :   </w:t>
      </w:r>
    </w:p>
    <w:p w14:paraId="74049360" w14:textId="77777777" w:rsidR="00AB62DB" w:rsidRDefault="00AB62DB">
      <w:pPr>
        <w:pStyle w:val="NormalIndent1"/>
        <w:spacing w:before="120" w:after="120"/>
        <w:ind w:left="0"/>
        <w:rPr>
          <w:b/>
          <w:smallCaps/>
          <w:sz w:val="28"/>
          <w:szCs w:val="28"/>
          <w:lang w:val="vi-VN"/>
        </w:rPr>
      </w:pPr>
      <w:r>
        <w:rPr>
          <w:sz w:val="28"/>
          <w:szCs w:val="28"/>
          <w:lang w:val="vi-VN"/>
        </w:rPr>
        <w:t>Từ ngày 01 tháng 7 năm 2025 đến ngày 30 tháng 6 năm 2026.</w:t>
      </w:r>
    </w:p>
    <w:p w14:paraId="6E96AF8D" w14:textId="77777777" w:rsidR="00AB62DB" w:rsidRDefault="00AB62DB">
      <w:pPr>
        <w:pStyle w:val="NormalIndent1"/>
        <w:tabs>
          <w:tab w:val="left" w:pos="2977"/>
        </w:tabs>
        <w:spacing w:before="120" w:after="120"/>
        <w:ind w:left="2977" w:hanging="2977"/>
        <w:rPr>
          <w:sz w:val="28"/>
          <w:szCs w:val="28"/>
          <w:lang w:val="vi-VN"/>
        </w:rPr>
      </w:pPr>
      <w:r>
        <w:rPr>
          <w:b/>
          <w:smallCaps/>
          <w:sz w:val="28"/>
          <w:szCs w:val="28"/>
          <w:lang w:val="vi-VN"/>
        </w:rPr>
        <w:t>CƠ SỞ PHÁP LÝ:</w:t>
      </w:r>
      <w:r>
        <w:rPr>
          <w:sz w:val="28"/>
          <w:szCs w:val="28"/>
          <w:lang w:val="vi-VN"/>
        </w:rPr>
        <w:tab/>
      </w:r>
    </w:p>
    <w:p w14:paraId="25D9A0CC" w14:textId="77777777" w:rsidR="00AB62DB" w:rsidRDefault="00AB62DB" w:rsidP="00E97271">
      <w:pPr>
        <w:pStyle w:val="NormalIndent1"/>
        <w:tabs>
          <w:tab w:val="left" w:pos="2977"/>
        </w:tabs>
        <w:spacing w:before="120"/>
        <w:ind w:left="2977" w:hanging="2977"/>
        <w:rPr>
          <w:sz w:val="28"/>
          <w:szCs w:val="28"/>
          <w:lang w:val="vi-VN"/>
        </w:rPr>
      </w:pPr>
      <w:r>
        <w:rPr>
          <w:sz w:val="28"/>
          <w:szCs w:val="28"/>
          <w:lang w:val="vi-VN"/>
        </w:rPr>
        <w:t>- Luật Quản lý ngoại thương số 05/2017/QH14 ngày 12 tháng 6 năm 2017;</w:t>
      </w:r>
    </w:p>
    <w:p w14:paraId="28FA6D3B" w14:textId="77777777" w:rsidR="00AB62DB" w:rsidRDefault="00AB62DB" w:rsidP="00E97271">
      <w:pPr>
        <w:pStyle w:val="NormalIndent1"/>
        <w:tabs>
          <w:tab w:val="left" w:pos="2977"/>
        </w:tabs>
        <w:spacing w:before="120"/>
        <w:ind w:left="0"/>
        <w:rPr>
          <w:sz w:val="28"/>
          <w:szCs w:val="28"/>
          <w:lang w:val="vi-VN"/>
        </w:rPr>
      </w:pPr>
      <w:bookmarkStart w:id="1" w:name="_Hlk526432467"/>
      <w:r>
        <w:rPr>
          <w:sz w:val="28"/>
          <w:szCs w:val="28"/>
          <w:lang w:val="vi-VN"/>
        </w:rPr>
        <w:t xml:space="preserve">- </w:t>
      </w:r>
      <w:bookmarkEnd w:id="1"/>
      <w:r>
        <w:rPr>
          <w:sz w:val="28"/>
          <w:szCs w:val="28"/>
          <w:lang w:val="vi-VN"/>
        </w:rPr>
        <w:t>Nghị định số 86/2025/NĐ-CP ngày 11 tháng 4 năm 2025 của Chính phủ quy định chi tiết một số điều của Luật Quản lý ngoại thương về các biện pháp phòng vệ thương mại;</w:t>
      </w:r>
    </w:p>
    <w:p w14:paraId="2A3D2FF9" w14:textId="77777777" w:rsidR="00AB62DB" w:rsidRDefault="00AB62DB" w:rsidP="00E97271">
      <w:pPr>
        <w:pStyle w:val="NormalIndent1"/>
        <w:tabs>
          <w:tab w:val="left" w:pos="2977"/>
        </w:tabs>
        <w:spacing w:before="120"/>
        <w:ind w:left="0"/>
        <w:rPr>
          <w:sz w:val="28"/>
          <w:szCs w:val="28"/>
          <w:lang w:val="vi-VN"/>
        </w:rPr>
      </w:pPr>
      <w:r>
        <w:rPr>
          <w:sz w:val="28"/>
          <w:szCs w:val="28"/>
          <w:lang w:val="vi-VN"/>
        </w:rPr>
        <w:t>- Nghị định số 40/2025/NĐ-CP ngày 26 tháng 02 năm 2025 của Chính phủ quy định chức năng, nhiệm vụ, quyền hạn và cơ cấu tổ chức của Bộ Công Thương;</w:t>
      </w:r>
    </w:p>
    <w:p w14:paraId="08663E80" w14:textId="77777777" w:rsidR="00AB62DB" w:rsidRDefault="00AB62DB" w:rsidP="00E97271">
      <w:pPr>
        <w:pStyle w:val="NormalIndent1"/>
        <w:tabs>
          <w:tab w:val="left" w:pos="2977"/>
        </w:tabs>
        <w:spacing w:before="120"/>
        <w:ind w:left="0"/>
        <w:rPr>
          <w:sz w:val="28"/>
          <w:szCs w:val="28"/>
          <w:lang w:val="vi-VN"/>
        </w:rPr>
      </w:pPr>
      <w:r>
        <w:rPr>
          <w:sz w:val="28"/>
          <w:szCs w:val="28"/>
          <w:lang w:val="vi-VN"/>
        </w:rPr>
        <w:t>- Thông tư số 26/2025/TT-BCT ngày 15 tháng 5 năm 2025 của Bộ trưởng Bộ Công Thương quy định chi tiết một số nội dung về các biện pháp phòng vệ thương mại;</w:t>
      </w:r>
    </w:p>
    <w:p w14:paraId="55785C36" w14:textId="77777777" w:rsidR="00AB62DB" w:rsidRDefault="00AB62DB" w:rsidP="00E97271">
      <w:pPr>
        <w:pStyle w:val="NormalIndent1"/>
        <w:tabs>
          <w:tab w:val="left" w:pos="2977"/>
        </w:tabs>
        <w:spacing w:before="120"/>
        <w:ind w:left="0"/>
        <w:rPr>
          <w:sz w:val="28"/>
          <w:szCs w:val="28"/>
          <w:lang w:val="vi-VN"/>
        </w:rPr>
      </w:pPr>
      <w:r>
        <w:rPr>
          <w:sz w:val="28"/>
          <w:szCs w:val="28"/>
          <w:lang w:val="vi-VN"/>
        </w:rPr>
        <w:t>- Quyết định số 536/QĐ-BCT ngày 28 tháng 02 năm 2025 của Bộ trưởng Bộ Công Thương quy định chức năng, nhiệm vụ, quyền hạn và cơ cấu tổ chức của Cục Phòng vệ thương mại;</w:t>
      </w:r>
    </w:p>
    <w:p w14:paraId="057667CD" w14:textId="3E91B6E7" w:rsidR="00AB62DB" w:rsidRDefault="00AB62DB" w:rsidP="00E97271">
      <w:pPr>
        <w:pStyle w:val="NormalIndent1"/>
        <w:tabs>
          <w:tab w:val="left" w:pos="2977"/>
        </w:tabs>
        <w:spacing w:before="120"/>
        <w:ind w:left="0"/>
        <w:rPr>
          <w:b/>
          <w:smallCaps/>
          <w:sz w:val="28"/>
          <w:szCs w:val="28"/>
          <w:lang w:val="vi-VN"/>
        </w:rPr>
      </w:pPr>
      <w:r>
        <w:rPr>
          <w:sz w:val="28"/>
          <w:szCs w:val="28"/>
          <w:lang w:val="vi-VN"/>
        </w:rPr>
        <w:t xml:space="preserve">- Quyết định số </w:t>
      </w:r>
      <w:r w:rsidR="008D5E15" w:rsidRPr="00B16956">
        <w:rPr>
          <w:sz w:val="28"/>
          <w:szCs w:val="28"/>
          <w:lang w:val="vi-VN"/>
        </w:rPr>
        <w:t>1903</w:t>
      </w:r>
      <w:r>
        <w:rPr>
          <w:sz w:val="28"/>
          <w:szCs w:val="28"/>
          <w:lang w:val="vi-VN"/>
        </w:rPr>
        <w:t>/QĐ-BCT ngày 2</w:t>
      </w:r>
      <w:r w:rsidR="008D5E15" w:rsidRPr="00B16956">
        <w:rPr>
          <w:sz w:val="28"/>
          <w:szCs w:val="28"/>
          <w:lang w:val="vi-VN"/>
        </w:rPr>
        <w:t>7</w:t>
      </w:r>
      <w:r>
        <w:rPr>
          <w:sz w:val="28"/>
          <w:szCs w:val="28"/>
          <w:lang w:val="vi-VN"/>
        </w:rPr>
        <w:t xml:space="preserve"> tháng 7 năm 2026 của Bộ trưởng Bộ Công Thương về việc điều tra áp dụng biện pháp chống bán phá giá đối với một số sản phẩm thanh thép dự ứng lực có xuất xứ từ Cộng hòa nhân dân Trung Hoa.</w:t>
      </w:r>
    </w:p>
    <w:p w14:paraId="2A78D155" w14:textId="77777777" w:rsidR="00AB62DB" w:rsidRPr="00B16956" w:rsidRDefault="00AB62DB">
      <w:pPr>
        <w:pStyle w:val="NormalIndent1"/>
        <w:spacing w:before="120" w:after="120"/>
        <w:ind w:left="4395" w:hanging="4394"/>
        <w:rPr>
          <w:sz w:val="28"/>
          <w:szCs w:val="28"/>
          <w:lang w:val="vi-VN"/>
        </w:rPr>
      </w:pPr>
      <w:r>
        <w:rPr>
          <w:b/>
          <w:smallCaps/>
          <w:sz w:val="28"/>
          <w:szCs w:val="28"/>
          <w:lang w:val="vi-VN"/>
        </w:rPr>
        <w:t>THỜI HẠN NỘP BẢN TRẢ LỜI</w:t>
      </w:r>
      <w:r w:rsidRPr="00B16956">
        <w:rPr>
          <w:b/>
          <w:smallCaps/>
          <w:sz w:val="28"/>
          <w:szCs w:val="28"/>
          <w:lang w:val="vi-VN"/>
        </w:rPr>
        <w:t xml:space="preserve"> CHỌN MẪU</w:t>
      </w:r>
      <w:r>
        <w:rPr>
          <w:b/>
          <w:smallCaps/>
          <w:sz w:val="28"/>
          <w:szCs w:val="28"/>
          <w:lang w:val="vi-VN"/>
        </w:rPr>
        <w:t xml:space="preserve">: </w:t>
      </w:r>
    </w:p>
    <w:p w14:paraId="780363A5" w14:textId="21D9F0A5" w:rsidR="00AB62DB" w:rsidRPr="00B16956" w:rsidRDefault="00AB62DB">
      <w:pPr>
        <w:pStyle w:val="NormalIndent1"/>
        <w:tabs>
          <w:tab w:val="left" w:pos="2977"/>
        </w:tabs>
        <w:spacing w:before="120" w:after="120"/>
        <w:ind w:left="0"/>
        <w:rPr>
          <w:b/>
          <w:smallCaps/>
          <w:sz w:val="26"/>
          <w:szCs w:val="26"/>
          <w:lang w:val="vi-VN"/>
        </w:rPr>
        <w:sectPr w:rsidR="00AB62DB" w:rsidRPr="00B16956">
          <w:headerReference w:type="even" r:id="rId13"/>
          <w:headerReference w:type="default" r:id="rId14"/>
          <w:footerReference w:type="even" r:id="rId15"/>
          <w:footerReference w:type="default" r:id="rId16"/>
          <w:headerReference w:type="first" r:id="rId17"/>
          <w:footerReference w:type="first" r:id="rId18"/>
          <w:pgSz w:w="11906" w:h="16838"/>
          <w:pgMar w:top="897" w:right="1090" w:bottom="777" w:left="1718" w:header="0" w:footer="720" w:gutter="0"/>
          <w:cols w:space="720"/>
          <w:docGrid w:linePitch="360"/>
        </w:sectPr>
      </w:pPr>
      <w:r w:rsidRPr="009572E3">
        <w:rPr>
          <w:sz w:val="28"/>
          <w:szCs w:val="28"/>
          <w:lang w:val="vi-VN"/>
        </w:rPr>
        <w:t xml:space="preserve">Hết ngày </w:t>
      </w:r>
      <w:r w:rsidR="00117C8A" w:rsidRPr="009572E3">
        <w:rPr>
          <w:sz w:val="28"/>
          <w:szCs w:val="28"/>
          <w:lang w:val="vi-VN"/>
        </w:rPr>
        <w:t>1</w:t>
      </w:r>
      <w:r w:rsidR="00F82654" w:rsidRPr="009572E3">
        <w:rPr>
          <w:sz w:val="28"/>
          <w:szCs w:val="28"/>
          <w:lang w:val="vi-VN"/>
        </w:rPr>
        <w:t>7</w:t>
      </w:r>
      <w:r w:rsidRPr="009572E3">
        <w:rPr>
          <w:sz w:val="28"/>
          <w:szCs w:val="28"/>
          <w:lang w:val="vi-VN"/>
        </w:rPr>
        <w:t xml:space="preserve"> tháng </w:t>
      </w:r>
      <w:r w:rsidR="00117C8A" w:rsidRPr="009572E3">
        <w:rPr>
          <w:sz w:val="28"/>
          <w:szCs w:val="28"/>
          <w:lang w:val="vi-VN"/>
        </w:rPr>
        <w:t>8</w:t>
      </w:r>
      <w:r w:rsidRPr="009572E3">
        <w:rPr>
          <w:sz w:val="28"/>
          <w:szCs w:val="28"/>
          <w:lang w:val="vi-VN"/>
        </w:rPr>
        <w:t xml:space="preserve"> năm 2026 (theo giờ Hà Nội).</w:t>
      </w:r>
    </w:p>
    <w:p w14:paraId="3512B2DE" w14:textId="77777777" w:rsidR="00AB62DB" w:rsidRPr="00B16956" w:rsidRDefault="00AB62DB">
      <w:pPr>
        <w:pStyle w:val="NormalIndent1"/>
        <w:rPr>
          <w:b/>
          <w:smallCaps/>
          <w:sz w:val="26"/>
          <w:szCs w:val="26"/>
          <w:lang w:val="vi-VN"/>
        </w:rPr>
      </w:pPr>
    </w:p>
    <w:p w14:paraId="2964C724" w14:textId="77777777" w:rsidR="000535B3" w:rsidRPr="00B16956" w:rsidRDefault="000535B3">
      <w:pPr>
        <w:rPr>
          <w:lang w:val="vi-VN"/>
        </w:rPr>
      </w:pPr>
    </w:p>
    <w:p w14:paraId="6EDD8E1E" w14:textId="77777777" w:rsidR="000535B3" w:rsidRDefault="000535B3">
      <w:r w:rsidRPr="00B16956">
        <w:rPr>
          <w:lang w:val="vi-VN"/>
        </w:rPr>
        <w:br w:type="page"/>
      </w:r>
      <w:r w:rsidR="00AB62DB">
        <w:rPr>
          <w:b/>
          <w:smallCaps/>
          <w:color w:val="000000"/>
          <w:sz w:val="28"/>
          <w:szCs w:val="28"/>
          <w:u w:val="single"/>
          <w:lang w:val="vi-VN"/>
        </w:rPr>
        <w:lastRenderedPageBreak/>
        <w:t>CÁN BỘ PHỤ TRÁCH:</w:t>
      </w:r>
    </w:p>
    <w:p w14:paraId="0349CDFE" w14:textId="77777777" w:rsidR="00AB62DB" w:rsidRDefault="00AB62DB">
      <w:pPr>
        <w:spacing w:before="120" w:after="120"/>
        <w:rPr>
          <w:sz w:val="28"/>
          <w:szCs w:val="28"/>
          <w:lang w:val="vi-VN"/>
        </w:rPr>
      </w:pPr>
      <w:r>
        <w:rPr>
          <w:sz w:val="28"/>
          <w:szCs w:val="28"/>
          <w:lang w:val="vi-VN"/>
        </w:rPr>
        <w:t xml:space="preserve">1. Hoàng Thị Ngọc Lan – Email: lanhtn@moit.gov.vn </w:t>
      </w:r>
    </w:p>
    <w:p w14:paraId="41702A64" w14:textId="77777777" w:rsidR="00AB62DB" w:rsidRDefault="00AB62DB">
      <w:pPr>
        <w:spacing w:before="120" w:after="120"/>
        <w:rPr>
          <w:sz w:val="28"/>
          <w:szCs w:val="28"/>
          <w:lang w:val="vi-VN"/>
        </w:rPr>
      </w:pPr>
      <w:r>
        <w:rPr>
          <w:sz w:val="28"/>
          <w:szCs w:val="28"/>
          <w:lang w:val="vi-VN"/>
        </w:rPr>
        <w:t>2. Nguyễn Thanh Cương – Email: cuongnth@moit.gov.vn</w:t>
      </w:r>
    </w:p>
    <w:p w14:paraId="0717231D" w14:textId="77777777" w:rsidR="00AB62DB" w:rsidRDefault="00AB62DB">
      <w:pPr>
        <w:spacing w:before="120" w:after="120"/>
        <w:rPr>
          <w:b/>
          <w:smallCaps/>
          <w:sz w:val="28"/>
          <w:szCs w:val="28"/>
          <w:u w:val="single"/>
          <w:lang w:val="vi-VN"/>
        </w:rPr>
      </w:pPr>
      <w:r>
        <w:rPr>
          <w:sz w:val="28"/>
          <w:szCs w:val="28"/>
          <w:lang w:val="vi-VN"/>
        </w:rPr>
        <w:t>Điện thoại: +84 24 73037898</w:t>
      </w:r>
    </w:p>
    <w:p w14:paraId="1DAABF6B" w14:textId="77777777" w:rsidR="00AB62DB" w:rsidRDefault="00AB62DB">
      <w:pPr>
        <w:spacing w:before="120" w:after="120"/>
        <w:ind w:left="1440" w:hanging="1440"/>
        <w:rPr>
          <w:bCs/>
          <w:smallCaps/>
          <w:sz w:val="28"/>
          <w:szCs w:val="28"/>
          <w:lang w:val="vi-VN"/>
        </w:rPr>
      </w:pPr>
      <w:r>
        <w:rPr>
          <w:b/>
          <w:smallCaps/>
          <w:sz w:val="28"/>
          <w:szCs w:val="28"/>
          <w:u w:val="single"/>
          <w:lang w:val="vi-VN"/>
        </w:rPr>
        <w:t>ĐỊA CHỈ:</w:t>
      </w:r>
      <w:r>
        <w:rPr>
          <w:b/>
          <w:smallCaps/>
          <w:sz w:val="28"/>
          <w:szCs w:val="28"/>
          <w:lang w:val="vi-VN"/>
        </w:rPr>
        <w:tab/>
      </w:r>
    </w:p>
    <w:p w14:paraId="3A7E21F8" w14:textId="77777777" w:rsidR="00AB62DB" w:rsidRDefault="00AB62DB" w:rsidP="00E92C24">
      <w:pPr>
        <w:spacing w:before="120" w:after="240"/>
        <w:ind w:left="1440" w:hanging="1440"/>
        <w:rPr>
          <w:bCs/>
          <w:smallCaps/>
          <w:sz w:val="28"/>
          <w:szCs w:val="28"/>
          <w:lang w:val="vi-VN"/>
        </w:rPr>
      </w:pPr>
      <w:r>
        <w:rPr>
          <w:bCs/>
          <w:smallCaps/>
          <w:sz w:val="28"/>
          <w:szCs w:val="28"/>
          <w:lang w:val="vi-VN"/>
        </w:rPr>
        <w:t>PHÒNG ĐIỀU TRA BÁN PHÁ GIÁ VÀ TRỢ CẤP</w:t>
      </w:r>
    </w:p>
    <w:p w14:paraId="13EA067B" w14:textId="77777777" w:rsidR="00AB62DB" w:rsidRDefault="00AB62DB" w:rsidP="00E92C24">
      <w:pPr>
        <w:spacing w:before="120" w:after="240"/>
        <w:rPr>
          <w:bCs/>
          <w:smallCaps/>
          <w:sz w:val="28"/>
          <w:szCs w:val="28"/>
          <w:lang w:val="vi-VN"/>
        </w:rPr>
      </w:pPr>
      <w:r>
        <w:rPr>
          <w:bCs/>
          <w:smallCaps/>
          <w:sz w:val="28"/>
          <w:szCs w:val="28"/>
          <w:lang w:val="vi-VN"/>
        </w:rPr>
        <w:t xml:space="preserve">CỤC PHÒNG VỆ THƯƠNG MẠI </w:t>
      </w:r>
    </w:p>
    <w:p w14:paraId="140758EE" w14:textId="77777777" w:rsidR="00AB62DB" w:rsidRDefault="00AB62DB" w:rsidP="00E92C24">
      <w:pPr>
        <w:spacing w:before="120" w:after="240"/>
        <w:rPr>
          <w:bCs/>
          <w:smallCaps/>
          <w:sz w:val="28"/>
          <w:szCs w:val="28"/>
          <w:lang w:val="vi-VN"/>
        </w:rPr>
      </w:pPr>
      <w:r>
        <w:rPr>
          <w:bCs/>
          <w:smallCaps/>
          <w:sz w:val="28"/>
          <w:szCs w:val="28"/>
          <w:lang w:val="vi-VN"/>
        </w:rPr>
        <w:t>BỘ CÔNG THƯƠNG</w:t>
      </w:r>
    </w:p>
    <w:p w14:paraId="78EB576F" w14:textId="77777777" w:rsidR="00AB62DB" w:rsidRDefault="00AB62DB" w:rsidP="00E92C24">
      <w:pPr>
        <w:spacing w:before="120" w:after="240"/>
        <w:rPr>
          <w:bCs/>
          <w:smallCaps/>
          <w:sz w:val="28"/>
          <w:szCs w:val="28"/>
          <w:lang w:val="vi-VN"/>
        </w:rPr>
      </w:pPr>
      <w:r>
        <w:rPr>
          <w:bCs/>
          <w:smallCaps/>
          <w:sz w:val="28"/>
          <w:szCs w:val="28"/>
          <w:lang w:val="vi-VN"/>
        </w:rPr>
        <w:t>NƯỚC CỘNG HÒA XÃ HỘI CHỦ NGHĨA VIỆT NAM</w:t>
      </w:r>
    </w:p>
    <w:p w14:paraId="64AFAD6A" w14:textId="59363B0D" w:rsidR="00AB62DB" w:rsidRPr="00B16956" w:rsidRDefault="00AB62DB" w:rsidP="00E92C24">
      <w:pPr>
        <w:spacing w:before="120" w:after="240"/>
        <w:rPr>
          <w:b/>
          <w:bCs/>
          <w:smallCaps/>
          <w:sz w:val="28"/>
          <w:szCs w:val="28"/>
          <w:lang w:val="vi-VN"/>
        </w:rPr>
      </w:pPr>
      <w:r>
        <w:rPr>
          <w:bCs/>
          <w:smallCaps/>
          <w:sz w:val="28"/>
          <w:szCs w:val="28"/>
          <w:lang w:val="vi-VN"/>
        </w:rPr>
        <w:t xml:space="preserve">SỐ </w:t>
      </w:r>
      <w:r w:rsidRPr="00B16956">
        <w:rPr>
          <w:bCs/>
          <w:smallCaps/>
          <w:sz w:val="28"/>
          <w:szCs w:val="28"/>
          <w:lang w:val="vi-VN"/>
        </w:rPr>
        <w:t>54</w:t>
      </w:r>
      <w:r>
        <w:rPr>
          <w:bCs/>
          <w:smallCaps/>
          <w:sz w:val="28"/>
          <w:szCs w:val="28"/>
          <w:lang w:val="vi-VN"/>
        </w:rPr>
        <w:t xml:space="preserve"> </w:t>
      </w:r>
      <w:r w:rsidRPr="00B16956">
        <w:rPr>
          <w:bCs/>
          <w:smallCaps/>
          <w:sz w:val="28"/>
          <w:szCs w:val="28"/>
          <w:lang w:val="vi-VN"/>
        </w:rPr>
        <w:t>HAI BÀ TRƯNG</w:t>
      </w:r>
      <w:r>
        <w:rPr>
          <w:bCs/>
          <w:smallCaps/>
          <w:sz w:val="28"/>
          <w:szCs w:val="28"/>
          <w:lang w:val="vi-VN"/>
        </w:rPr>
        <w:t xml:space="preserve">, </w:t>
      </w:r>
      <w:r w:rsidRPr="00B16956">
        <w:rPr>
          <w:bCs/>
          <w:smallCaps/>
          <w:sz w:val="28"/>
          <w:szCs w:val="28"/>
          <w:lang w:val="vi-VN"/>
        </w:rPr>
        <w:t>PHƯỜNG CỬA NAM</w:t>
      </w:r>
      <w:r>
        <w:rPr>
          <w:bCs/>
          <w:smallCaps/>
          <w:sz w:val="28"/>
          <w:szCs w:val="28"/>
          <w:lang w:val="vi-VN"/>
        </w:rPr>
        <w:t>, THÀNH PHỐ HÀ NỘI, VIỆT NAM</w:t>
      </w:r>
    </w:p>
    <w:p w14:paraId="429CBAF6" w14:textId="77777777" w:rsidR="00AB62DB" w:rsidRDefault="00AB62DB">
      <w:pPr>
        <w:rPr>
          <w:b/>
          <w:smallCaps/>
          <w:sz w:val="28"/>
          <w:szCs w:val="28"/>
          <w:lang w:val="vi-VN"/>
        </w:rPr>
      </w:pPr>
    </w:p>
    <w:p w14:paraId="11BD4816" w14:textId="77777777" w:rsidR="00AB62DB" w:rsidRPr="00B16956" w:rsidRDefault="00AB62DB">
      <w:pPr>
        <w:pStyle w:val="References"/>
        <w:pBdr>
          <w:top w:val="single" w:sz="4" w:space="1" w:color="000000"/>
          <w:left w:val="single" w:sz="4" w:space="4" w:color="000000"/>
          <w:bottom w:val="single" w:sz="4" w:space="1" w:color="000000"/>
          <w:right w:val="single" w:sz="4" w:space="0" w:color="000000"/>
        </w:pBdr>
        <w:spacing w:after="0"/>
        <w:ind w:left="-142" w:right="-171"/>
        <w:jc w:val="center"/>
        <w:rPr>
          <w:b/>
          <w:smallCaps/>
          <w:sz w:val="26"/>
          <w:szCs w:val="26"/>
          <w:lang w:val="vi-VN"/>
        </w:rPr>
        <w:sectPr w:rsidR="00AB62DB" w:rsidRPr="00B16956">
          <w:type w:val="continuous"/>
          <w:pgSz w:w="11906" w:h="16838"/>
          <w:pgMar w:top="897" w:right="1090" w:bottom="777" w:left="1718" w:header="0" w:footer="720" w:gutter="0"/>
          <w:cols w:space="720"/>
          <w:docGrid w:linePitch="360"/>
        </w:sectPr>
      </w:pPr>
      <w:r>
        <w:rPr>
          <w:b/>
          <w:caps/>
          <w:sz w:val="27"/>
          <w:szCs w:val="27"/>
          <w:lang w:val="vi-VN"/>
        </w:rPr>
        <w:t xml:space="preserve">chú ý: BẢN CÂU HỎI NÀY CẦN ĐƯỢC TRẢ LỜI  THÀNH HAI BẢN, MỘT BẢN THÔNG TIN BẢO MẬT, </w:t>
      </w:r>
      <w:r>
        <w:rPr>
          <w:b/>
          <w:caps/>
          <w:sz w:val="28"/>
          <w:szCs w:val="28"/>
          <w:lang w:val="vi-VN"/>
        </w:rPr>
        <w:t xml:space="preserve">MỘT BẢN THÔNG TIN LƯU HÀNH HẠN CHẾ </w:t>
      </w:r>
      <w:r>
        <w:rPr>
          <w:rStyle w:val="FootnoteReference"/>
          <w:b/>
          <w:caps/>
          <w:sz w:val="23"/>
          <w:szCs w:val="22"/>
          <w:lang w:val="vi-VN"/>
        </w:rPr>
        <w:footnoteReference w:id="1"/>
      </w:r>
      <w:r>
        <w:rPr>
          <w:b/>
          <w:caps/>
          <w:sz w:val="27"/>
          <w:szCs w:val="27"/>
          <w:lang w:val="vi-VN"/>
        </w:rPr>
        <w:t xml:space="preserve"> </w:t>
      </w:r>
    </w:p>
    <w:p w14:paraId="258329DE" w14:textId="77777777" w:rsidR="00AB62DB" w:rsidRPr="00B16956" w:rsidRDefault="00AB62DB">
      <w:pPr>
        <w:pStyle w:val="NormalIndent1"/>
        <w:spacing w:after="0"/>
        <w:rPr>
          <w:b/>
          <w:smallCaps/>
          <w:sz w:val="26"/>
          <w:szCs w:val="26"/>
          <w:lang w:val="vi-VN"/>
        </w:rPr>
        <w:sectPr w:rsidR="00AB62DB" w:rsidRPr="00B16956">
          <w:type w:val="continuous"/>
          <w:pgSz w:w="11906" w:h="16838"/>
          <w:pgMar w:top="897" w:right="1090" w:bottom="777" w:left="1718" w:header="0" w:footer="720" w:gutter="0"/>
          <w:cols w:space="720"/>
          <w:docGrid w:linePitch="360"/>
        </w:sectPr>
      </w:pPr>
    </w:p>
    <w:p w14:paraId="33E9F421" w14:textId="77777777" w:rsidR="00AB62DB" w:rsidRPr="00B16956" w:rsidRDefault="00AB62DB">
      <w:pPr>
        <w:pStyle w:val="NormalIndent1"/>
        <w:rPr>
          <w:b/>
          <w:smallCaps/>
          <w:sz w:val="26"/>
          <w:szCs w:val="26"/>
          <w:lang w:val="vi-VN"/>
        </w:rPr>
      </w:pPr>
    </w:p>
    <w:p w14:paraId="31475E98" w14:textId="77777777" w:rsidR="000535B3" w:rsidRPr="00B16956" w:rsidRDefault="000535B3">
      <w:pPr>
        <w:rPr>
          <w:lang w:val="vi-VN"/>
        </w:rPr>
      </w:pPr>
    </w:p>
    <w:p w14:paraId="4463BB79" w14:textId="77D9B925" w:rsidR="00AB62DB" w:rsidRDefault="000535B3" w:rsidP="00427EEE">
      <w:pPr>
        <w:rPr>
          <w:sz w:val="28"/>
          <w:szCs w:val="28"/>
          <w:lang w:val="vi-VN"/>
        </w:rPr>
      </w:pPr>
      <w:r w:rsidRPr="00B16956">
        <w:rPr>
          <w:lang w:val="vi-VN"/>
        </w:rPr>
        <w:br w:type="page"/>
      </w:r>
    </w:p>
    <w:p w14:paraId="3D181422" w14:textId="23AFD980" w:rsidR="00427EEE" w:rsidRPr="00427EEE" w:rsidRDefault="00427EEE" w:rsidP="00427EEE">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8"/>
          <w:szCs w:val="28"/>
          <w:lang w:val="fr-FR"/>
        </w:rPr>
      </w:pPr>
      <w:bookmarkStart w:id="2" w:name="_Toc36021571"/>
      <w:bookmarkStart w:id="3" w:name="_Toc77495494"/>
      <w:bookmarkStart w:id="4" w:name="_Toc150943437"/>
      <w:r w:rsidRPr="00011431">
        <w:rPr>
          <w:sz w:val="28"/>
          <w:szCs w:val="28"/>
          <w:lang w:val="fr-FR"/>
        </w:rPr>
        <w:lastRenderedPageBreak/>
        <w:t xml:space="preserve">PHẦN A – </w:t>
      </w:r>
      <w:bookmarkEnd w:id="2"/>
      <w:bookmarkEnd w:id="3"/>
      <w:r w:rsidRPr="00011431">
        <w:rPr>
          <w:sz w:val="28"/>
          <w:szCs w:val="28"/>
          <w:lang w:val="fr-FR"/>
        </w:rPr>
        <w:t>GIỚI THIỆU</w:t>
      </w:r>
      <w:bookmarkEnd w:id="4"/>
    </w:p>
    <w:p w14:paraId="411BFC1B" w14:textId="01733DD7" w:rsidR="00AB62DB" w:rsidRDefault="00AB62DB" w:rsidP="00C62DFB">
      <w:pPr>
        <w:spacing w:before="120" w:after="240"/>
        <w:ind w:firstLine="720"/>
        <w:jc w:val="both"/>
        <w:rPr>
          <w:sz w:val="28"/>
          <w:szCs w:val="28"/>
          <w:lang w:val="vi-VN"/>
        </w:rPr>
      </w:pPr>
      <w:r>
        <w:rPr>
          <w:sz w:val="28"/>
          <w:szCs w:val="28"/>
          <w:lang w:val="vi-VN"/>
        </w:rPr>
        <w:t>Cục Phòng vệ thương mại (sau đây gọi là Cơ quan điều tra) thực hiện chức năng tham mưu, giúp Bộ trưởng Bộ Công Thương quản lý nhà nước và tổ chức thực thi pháp luật đối với lĩnh vực phòng vệ thương mại. Các quy định liên quan đến chống bán phá giá nhằm tạo ra cơ chế công bằng trong cạnh tranh với hàng hóa nhập khẩu cho các nhà sản xuất của Việt Nam khi việc bán phá giá gây thiệt hại đáng kể hoặc đe dọa gây thiệt hại đáng kể hoặc ngăn cản sự hình thành của ngành sản xuất trong nước của Việt Nam. Các quy định này cũng phù hợp với cam kết của Việt Nam theo Hiệp định chống bán phá giá của WTO.</w:t>
      </w:r>
    </w:p>
    <w:p w14:paraId="69A367E8" w14:textId="2433035A" w:rsidR="00AB62DB" w:rsidRDefault="00AB62DB" w:rsidP="00C62DFB">
      <w:pPr>
        <w:spacing w:before="120" w:after="240"/>
        <w:ind w:firstLine="720"/>
        <w:jc w:val="both"/>
        <w:rPr>
          <w:sz w:val="28"/>
          <w:szCs w:val="28"/>
          <w:lang w:val="vi-VN"/>
        </w:rPr>
      </w:pPr>
      <w:r>
        <w:rPr>
          <w:sz w:val="28"/>
          <w:szCs w:val="28"/>
          <w:lang w:val="vi-VN"/>
        </w:rPr>
        <w:t xml:space="preserve">Trong vụ việc này, căn cứ theo quy định tại Điều 79 Luật Quản lý ngoại thương và Điều 5 của Hiệp định chống bán phá giá của WTO, Cơ quan điều tra tiến hành điều tra áp dụng biện pháp chống bán phá giá đối với sản phẩm thanh thép dự ứng lực từ Cộng hòa nhân dân Trung Hoa (sau đây gọi tắt là Trung Quốc) để xác định hành vi bán phá giá bị cáo buộc và </w:t>
      </w:r>
      <w:r w:rsidR="0038068F" w:rsidRPr="00B16956">
        <w:rPr>
          <w:sz w:val="28"/>
          <w:szCs w:val="28"/>
          <w:lang w:val="vi-VN"/>
        </w:rPr>
        <w:t xml:space="preserve">gây </w:t>
      </w:r>
      <w:r>
        <w:rPr>
          <w:sz w:val="28"/>
          <w:szCs w:val="28"/>
          <w:lang w:val="vi-VN"/>
        </w:rPr>
        <w:t>thiệt hại đáng kể đối với ngành sản xuất trong nước của Việt Nam.</w:t>
      </w:r>
    </w:p>
    <w:p w14:paraId="3CD60FCA" w14:textId="77777777" w:rsidR="00AB62DB" w:rsidRDefault="00AB62DB" w:rsidP="00C62DFB">
      <w:pPr>
        <w:spacing w:before="120" w:after="240"/>
        <w:ind w:firstLine="720"/>
        <w:jc w:val="both"/>
        <w:rPr>
          <w:sz w:val="28"/>
          <w:szCs w:val="28"/>
          <w:lang w:val="vi-VN"/>
        </w:rPr>
      </w:pPr>
      <w:r>
        <w:rPr>
          <w:sz w:val="28"/>
          <w:szCs w:val="28"/>
          <w:lang w:val="vi-VN"/>
        </w:rPr>
        <w:t>Bản câu hỏi chọn mẫu này nhằm mục đích cung cấp thông tin cần thiết để Cơ quan điều tra xem xét chọn mẫu giới hạn phạm vi điều tra phục vụ việc đánh giá hành vi bán phá giá của hàng hóa nhập khẩu có xuất xứ từ Trung Quốc.</w:t>
      </w:r>
    </w:p>
    <w:p w14:paraId="7B28906C" w14:textId="77777777" w:rsidR="00AB62DB" w:rsidRDefault="00AB62DB" w:rsidP="00C62DFB">
      <w:pPr>
        <w:spacing w:before="120" w:after="240"/>
        <w:ind w:firstLine="720"/>
        <w:jc w:val="both"/>
        <w:rPr>
          <w:sz w:val="28"/>
          <w:szCs w:val="28"/>
          <w:lang w:val="vi-VN"/>
        </w:rPr>
      </w:pPr>
      <w:r>
        <w:rPr>
          <w:sz w:val="28"/>
          <w:szCs w:val="28"/>
          <w:lang w:val="vi-VN"/>
        </w:rPr>
        <w:t xml:space="preserve">Để bảo vệ lợi ích tốt nhất của Công ty, đề nghị hoàn thành Bản câu hỏi </w:t>
      </w:r>
      <w:r w:rsidRPr="00B16956">
        <w:rPr>
          <w:sz w:val="28"/>
          <w:szCs w:val="28"/>
          <w:lang w:val="vi-VN"/>
        </w:rPr>
        <w:t>chọn mẫu</w:t>
      </w:r>
      <w:r>
        <w:rPr>
          <w:sz w:val="28"/>
          <w:szCs w:val="28"/>
          <w:lang w:val="vi-VN"/>
        </w:rPr>
        <w:t>. Căn cứ vào nội dung trả lời Bản câu hỏi này, Cơ quan điều tra sẽ đưa ra quyết định và lựa chọn các công ty phù hợp. Mặt khác, bằng việc trả lời câu trả lời này, Cơ quan điều tra sẽ xác nhận công ty là một bên liên quan của vụ việc.</w:t>
      </w:r>
    </w:p>
    <w:p w14:paraId="5E39697B" w14:textId="77777777" w:rsidR="00AB62DB" w:rsidRDefault="00AB62DB" w:rsidP="00C62DFB">
      <w:pPr>
        <w:spacing w:before="120" w:after="240"/>
        <w:ind w:firstLine="720"/>
        <w:jc w:val="both"/>
        <w:rPr>
          <w:sz w:val="28"/>
          <w:szCs w:val="28"/>
          <w:lang w:val="vi-VN"/>
        </w:rPr>
      </w:pPr>
      <w:r>
        <w:rPr>
          <w:sz w:val="28"/>
          <w:szCs w:val="28"/>
          <w:lang w:val="vi-VN"/>
        </w:rPr>
        <w:t xml:space="preserve">Đề nghị đọc kỹ những điều dưới đây trước khi điền vào Bản câu hỏi điều tra: </w:t>
      </w:r>
    </w:p>
    <w:p w14:paraId="5B908340" w14:textId="77777777" w:rsidR="00AB62DB" w:rsidRDefault="00AB62DB" w:rsidP="00C62DFB">
      <w:pPr>
        <w:numPr>
          <w:ilvl w:val="0"/>
          <w:numId w:val="2"/>
        </w:numPr>
        <w:spacing w:before="120" w:after="240"/>
        <w:ind w:left="0" w:firstLine="720"/>
        <w:jc w:val="both"/>
        <w:rPr>
          <w:sz w:val="28"/>
          <w:szCs w:val="28"/>
          <w:lang w:val="vi-VN"/>
        </w:rPr>
      </w:pPr>
      <w:r>
        <w:rPr>
          <w:sz w:val="28"/>
          <w:szCs w:val="28"/>
          <w:lang w:val="vi-VN"/>
        </w:rPr>
        <w:t xml:space="preserve">Những nội dung được trả lời trong Bản câu hỏi điều tra này sẽ cung cấp cho Cơ quan điều tra thông tin cần thiết phục vụ điều tra. Do vậy tất cả các câu hỏi phải được trả lời theo mẫu yêu cầu và trong thời hạn đã được quy định. </w:t>
      </w:r>
    </w:p>
    <w:p w14:paraId="520819D9" w14:textId="77777777" w:rsidR="00AB62DB" w:rsidRDefault="00AB62DB" w:rsidP="00C62DFB">
      <w:pPr>
        <w:numPr>
          <w:ilvl w:val="0"/>
          <w:numId w:val="2"/>
        </w:numPr>
        <w:spacing w:before="120" w:after="240"/>
        <w:ind w:left="0" w:firstLine="720"/>
        <w:jc w:val="both"/>
        <w:rPr>
          <w:sz w:val="28"/>
          <w:szCs w:val="28"/>
          <w:lang w:val="vi-VN"/>
        </w:rPr>
      </w:pPr>
      <w:r>
        <w:rPr>
          <w:sz w:val="28"/>
          <w:szCs w:val="28"/>
          <w:lang w:val="vi-VN"/>
        </w:rPr>
        <w:t xml:space="preserve">Không được để trống bất cứ câu hỏi hay phần nào. Nếu câu trả lời nào là “không” hoặc “không áp dụng đối với công ty chúng tôi” thì công ty phải giải thích rõ điều đó. Để bảo vệ quyền lợi của chính quý Công ty, đề nghị trả lời chính xác, đầy đủ. </w:t>
      </w:r>
    </w:p>
    <w:p w14:paraId="1BD46D61" w14:textId="77777777" w:rsidR="00AB62DB" w:rsidRDefault="00AB62DB" w:rsidP="00C62DFB">
      <w:pPr>
        <w:numPr>
          <w:ilvl w:val="0"/>
          <w:numId w:val="2"/>
        </w:numPr>
        <w:spacing w:before="120" w:after="240"/>
        <w:ind w:left="0" w:firstLine="720"/>
        <w:jc w:val="both"/>
        <w:rPr>
          <w:sz w:val="28"/>
          <w:szCs w:val="28"/>
          <w:lang w:val="vi-VN"/>
        </w:rPr>
      </w:pPr>
      <w:r>
        <w:rPr>
          <w:sz w:val="28"/>
          <w:szCs w:val="28"/>
          <w:lang w:val="vi-VN"/>
        </w:rPr>
        <w:t xml:space="preserve">Phần trả lời của công ty cần được chứng minh bằng các chứng cứ như  hóa đơn thương mại, bảng chi phí, v.v… Tuy nhiên, công ty không cần gửi những chứng cứ này cùng với Bản trả lời trừ khi được yêu cầu, nhưng phải sẵn sàng xuất trình khi được yêu cầu vào bất kỳ thời điểm nào của quá trình điều tra. </w:t>
      </w:r>
    </w:p>
    <w:p w14:paraId="3F74EA05" w14:textId="77777777" w:rsidR="00AB62DB" w:rsidRDefault="00AB62DB" w:rsidP="00C62DFB">
      <w:pPr>
        <w:numPr>
          <w:ilvl w:val="0"/>
          <w:numId w:val="2"/>
        </w:numPr>
        <w:spacing w:before="120" w:after="240"/>
        <w:ind w:left="0" w:firstLine="720"/>
        <w:jc w:val="both"/>
        <w:rPr>
          <w:b/>
          <w:sz w:val="28"/>
          <w:szCs w:val="28"/>
          <w:lang w:val="vi-VN"/>
        </w:rPr>
      </w:pPr>
      <w:r>
        <w:rPr>
          <w:sz w:val="28"/>
          <w:szCs w:val="28"/>
          <w:lang w:val="vi-VN"/>
        </w:rPr>
        <w:t xml:space="preserve">Bản trả lời câu hỏi </w:t>
      </w:r>
      <w:r>
        <w:rPr>
          <w:b/>
          <w:sz w:val="28"/>
          <w:szCs w:val="28"/>
          <w:lang w:val="vi-VN"/>
        </w:rPr>
        <w:t xml:space="preserve">gồm 01 bản thông tin bảo mật và 01 bản thông tin </w:t>
      </w:r>
      <w:r w:rsidRPr="00B16956">
        <w:rPr>
          <w:b/>
          <w:sz w:val="28"/>
          <w:szCs w:val="28"/>
          <w:lang w:val="vi-VN"/>
        </w:rPr>
        <w:t>lưu hành hạn chế</w:t>
      </w:r>
      <w:r>
        <w:rPr>
          <w:b/>
          <w:sz w:val="28"/>
          <w:szCs w:val="28"/>
          <w:lang w:val="vi-VN"/>
        </w:rPr>
        <w:t>, kèm theo bản điện tử có cùng nội dung được lưu trữ vào USB</w:t>
      </w:r>
      <w:r>
        <w:rPr>
          <w:sz w:val="28"/>
          <w:szCs w:val="28"/>
          <w:lang w:val="vi-VN"/>
        </w:rPr>
        <w:t xml:space="preserve"> gửi trực tiếp về Cục </w:t>
      </w:r>
      <w:r w:rsidRPr="00B16956">
        <w:rPr>
          <w:sz w:val="28"/>
          <w:szCs w:val="28"/>
          <w:lang w:val="vi-VN"/>
        </w:rPr>
        <w:t>PVTM</w:t>
      </w:r>
      <w:r>
        <w:rPr>
          <w:sz w:val="28"/>
          <w:szCs w:val="28"/>
          <w:lang w:val="vi-VN"/>
        </w:rPr>
        <w:t xml:space="preserve"> theo địa chỉ dưới đây. Cục </w:t>
      </w:r>
      <w:r w:rsidRPr="00B16956">
        <w:rPr>
          <w:sz w:val="28"/>
          <w:szCs w:val="28"/>
          <w:lang w:val="vi-VN"/>
        </w:rPr>
        <w:t>PVTM</w:t>
      </w:r>
      <w:r>
        <w:rPr>
          <w:sz w:val="28"/>
          <w:szCs w:val="28"/>
          <w:lang w:val="vi-VN"/>
        </w:rPr>
        <w:t xml:space="preserve"> chỉ xem </w:t>
      </w:r>
      <w:r>
        <w:rPr>
          <w:sz w:val="28"/>
          <w:szCs w:val="28"/>
          <w:lang w:val="vi-VN"/>
        </w:rPr>
        <w:lastRenderedPageBreak/>
        <w:t xml:space="preserve">xét các Bản trả lời câu hỏi được tiếp nhận trong thời hạn quy định. Ngày nộp được xác định theo dấu công văn đến của Cục </w:t>
      </w:r>
      <w:r w:rsidRPr="00B16956">
        <w:rPr>
          <w:sz w:val="28"/>
          <w:szCs w:val="28"/>
          <w:lang w:val="vi-VN"/>
        </w:rPr>
        <w:t>PVTM</w:t>
      </w:r>
      <w:r>
        <w:rPr>
          <w:sz w:val="28"/>
          <w:szCs w:val="28"/>
          <w:lang w:val="vi-VN"/>
        </w:rPr>
        <w:t>. Các công ty nộp Bản trả lời câu hỏi sau thời hạn trên có thể sẽ bị coi là không hợp tác với Cơ quan điều tra.</w:t>
      </w:r>
    </w:p>
    <w:p w14:paraId="03429C1C" w14:textId="77777777" w:rsidR="00AB62DB" w:rsidRDefault="00AB62DB">
      <w:pPr>
        <w:pBdr>
          <w:top w:val="single" w:sz="4" w:space="1" w:color="000000"/>
          <w:left w:val="single" w:sz="4" w:space="0" w:color="000000"/>
          <w:bottom w:val="single" w:sz="4" w:space="1" w:color="000000"/>
          <w:right w:val="single" w:sz="4" w:space="4" w:color="000000"/>
        </w:pBdr>
        <w:spacing w:before="120" w:after="120"/>
        <w:rPr>
          <w:b/>
          <w:smallCaps/>
          <w:sz w:val="28"/>
          <w:szCs w:val="28"/>
          <w:lang w:val="vi-VN"/>
        </w:rPr>
      </w:pPr>
      <w:r>
        <w:rPr>
          <w:b/>
          <w:sz w:val="28"/>
          <w:szCs w:val="28"/>
          <w:lang w:val="vi-VN"/>
        </w:rPr>
        <w:tab/>
      </w:r>
      <w:r>
        <w:rPr>
          <w:b/>
          <w:sz w:val="28"/>
          <w:szCs w:val="28"/>
          <w:lang w:val="vi-VN"/>
        </w:rPr>
        <w:tab/>
      </w:r>
      <w:r>
        <w:rPr>
          <w:b/>
          <w:smallCaps/>
          <w:sz w:val="28"/>
          <w:szCs w:val="28"/>
          <w:lang w:val="vi-VN"/>
        </w:rPr>
        <w:t>CỤC PHÒNG VỆ THƯƠNG MẠI</w:t>
      </w:r>
    </w:p>
    <w:p w14:paraId="2D6B8CEE" w14:textId="77777777" w:rsidR="00AB62DB" w:rsidRDefault="00AB62DB">
      <w:pPr>
        <w:pBdr>
          <w:top w:val="single" w:sz="4" w:space="1" w:color="000000"/>
          <w:left w:val="single" w:sz="4" w:space="0" w:color="000000"/>
          <w:bottom w:val="single" w:sz="4" w:space="1" w:color="000000"/>
          <w:right w:val="single" w:sz="4" w:space="4" w:color="000000"/>
        </w:pBdr>
        <w:spacing w:before="120" w:after="120"/>
        <w:ind w:left="1418" w:hanging="1418"/>
        <w:rPr>
          <w:b/>
          <w:sz w:val="28"/>
          <w:szCs w:val="28"/>
          <w:lang w:val="vi-VN"/>
        </w:rPr>
      </w:pPr>
      <w:r>
        <w:rPr>
          <w:b/>
          <w:smallCaps/>
          <w:sz w:val="28"/>
          <w:szCs w:val="28"/>
          <w:lang w:val="vi-VN"/>
        </w:rPr>
        <w:tab/>
      </w:r>
      <w:r>
        <w:rPr>
          <w:b/>
          <w:sz w:val="28"/>
          <w:szCs w:val="28"/>
          <w:lang w:val="vi-VN"/>
        </w:rPr>
        <w:t>Phòng Điều tra bán phá giá và trợ cấp</w:t>
      </w:r>
    </w:p>
    <w:p w14:paraId="120A4721" w14:textId="77777777" w:rsidR="00AB62DB" w:rsidRDefault="00AB62DB">
      <w:pPr>
        <w:pBdr>
          <w:top w:val="single" w:sz="4" w:space="1" w:color="000000"/>
          <w:left w:val="single" w:sz="4" w:space="0" w:color="000000"/>
          <w:bottom w:val="single" w:sz="4" w:space="1" w:color="000000"/>
          <w:right w:val="single" w:sz="4" w:space="4" w:color="000000"/>
        </w:pBdr>
        <w:spacing w:before="120" w:after="120"/>
        <w:ind w:left="1418" w:hanging="1418"/>
        <w:rPr>
          <w:b/>
          <w:sz w:val="28"/>
          <w:szCs w:val="28"/>
          <w:lang w:val="vi-VN"/>
        </w:rPr>
      </w:pPr>
      <w:r>
        <w:rPr>
          <w:b/>
          <w:sz w:val="28"/>
          <w:szCs w:val="28"/>
          <w:lang w:val="vi-VN"/>
        </w:rPr>
        <w:tab/>
        <w:t>Địa chỉ: 54 Hai Bà Trưng, Cửa Nam, Hà Nội, Việt Nam</w:t>
      </w:r>
    </w:p>
    <w:p w14:paraId="2F577E1A" w14:textId="77777777" w:rsidR="00AB62DB" w:rsidRDefault="00AB62DB">
      <w:pPr>
        <w:pBdr>
          <w:top w:val="single" w:sz="4" w:space="1" w:color="000000"/>
          <w:left w:val="single" w:sz="4" w:space="0" w:color="000000"/>
          <w:bottom w:val="single" w:sz="4" w:space="1" w:color="000000"/>
          <w:right w:val="single" w:sz="4" w:space="4" w:color="000000"/>
        </w:pBdr>
        <w:spacing w:before="120" w:after="120"/>
        <w:ind w:left="1418" w:hanging="1418"/>
        <w:rPr>
          <w:sz w:val="28"/>
          <w:szCs w:val="28"/>
          <w:lang w:val="vi-VN"/>
        </w:rPr>
      </w:pPr>
      <w:r>
        <w:rPr>
          <w:b/>
          <w:sz w:val="28"/>
          <w:szCs w:val="28"/>
          <w:lang w:val="vi-VN"/>
        </w:rPr>
        <w:t xml:space="preserve">                    Điện thoại</w:t>
      </w:r>
      <w:r>
        <w:rPr>
          <w:b/>
          <w:smallCaps/>
          <w:sz w:val="28"/>
          <w:szCs w:val="28"/>
          <w:lang w:val="vi-VN"/>
        </w:rPr>
        <w:t xml:space="preserve">: (+84-24) 7303.7898        </w:t>
      </w:r>
    </w:p>
    <w:p w14:paraId="4A8D7F5D" w14:textId="77777777" w:rsidR="00AB62DB" w:rsidRDefault="00AB62DB">
      <w:pPr>
        <w:numPr>
          <w:ilvl w:val="0"/>
          <w:numId w:val="2"/>
        </w:numPr>
        <w:ind w:left="810" w:hanging="90"/>
        <w:jc w:val="both"/>
        <w:rPr>
          <w:sz w:val="28"/>
          <w:szCs w:val="28"/>
          <w:lang w:val="vi-VN"/>
        </w:rPr>
      </w:pPr>
      <w:r>
        <w:rPr>
          <w:sz w:val="28"/>
          <w:szCs w:val="28"/>
          <w:lang w:val="vi-VN"/>
        </w:rPr>
        <w:t xml:space="preserve">Bảo mật thông tin </w:t>
      </w:r>
    </w:p>
    <w:p w14:paraId="315BFD69" w14:textId="77777777" w:rsidR="00AB62DB" w:rsidRDefault="00AB62DB">
      <w:pPr>
        <w:spacing w:before="120"/>
        <w:jc w:val="both"/>
        <w:rPr>
          <w:sz w:val="28"/>
          <w:szCs w:val="28"/>
          <w:lang w:val="vi-VN"/>
        </w:rPr>
      </w:pPr>
      <w:r>
        <w:rPr>
          <w:sz w:val="28"/>
          <w:szCs w:val="28"/>
          <w:lang w:val="vi-VN"/>
        </w:rPr>
        <w:tab/>
        <w:t>Cơ quan điều tra đảm bảo cơ hội tiếp cận với các thông tin không mật liên quan đến vụ việc và được Cơ quan điều tra sử dụng trong quá trình điều tra.</w:t>
      </w:r>
    </w:p>
    <w:p w14:paraId="31156AD4" w14:textId="77777777" w:rsidR="00AB62DB" w:rsidRDefault="00AB62DB">
      <w:pPr>
        <w:spacing w:before="120"/>
        <w:jc w:val="both"/>
        <w:rPr>
          <w:sz w:val="28"/>
          <w:szCs w:val="28"/>
          <w:lang w:val="vi-VN"/>
        </w:rPr>
      </w:pPr>
      <w:r>
        <w:rPr>
          <w:sz w:val="28"/>
          <w:szCs w:val="28"/>
          <w:lang w:val="vi-VN"/>
        </w:rPr>
        <w:tab/>
        <w:t>Các thông tin liên quan đến bí mật kinh doanh, mà việc công khai thông tin đó có thể sẽ tạo lợi thế cạnh tranh đáng kể cho đối thủ cạnh tranh, hoặc những thông tin được Cơ quan điều tra chấp thuận lý do bảo mật; sẽ được bảo mật theo quy định.</w:t>
      </w:r>
    </w:p>
    <w:p w14:paraId="1DB01E03" w14:textId="77777777" w:rsidR="00AB62DB" w:rsidRDefault="00AB62DB">
      <w:pPr>
        <w:spacing w:before="120"/>
        <w:jc w:val="both"/>
        <w:rPr>
          <w:sz w:val="28"/>
          <w:szCs w:val="28"/>
          <w:lang w:val="vi-VN"/>
        </w:rPr>
      </w:pPr>
      <w:r>
        <w:rPr>
          <w:sz w:val="28"/>
          <w:szCs w:val="28"/>
          <w:lang w:val="vi-VN"/>
        </w:rPr>
        <w:tab/>
        <w:t>Các bên yêu cầu xử lý thông tin dưới dạng mật cần:</w:t>
      </w:r>
    </w:p>
    <w:p w14:paraId="087C0826" w14:textId="77777777" w:rsidR="00AB62DB" w:rsidRDefault="00AB62DB">
      <w:pPr>
        <w:spacing w:before="120"/>
        <w:jc w:val="both"/>
        <w:rPr>
          <w:sz w:val="28"/>
          <w:szCs w:val="28"/>
          <w:lang w:val="vi-VN"/>
        </w:rPr>
      </w:pPr>
      <w:r>
        <w:rPr>
          <w:sz w:val="28"/>
          <w:szCs w:val="28"/>
          <w:lang w:val="vi-VN"/>
        </w:rPr>
        <w:tab/>
        <w:t>- Chỉ rõ thông tin nào được yêu cầu xử lý mật;</w:t>
      </w:r>
    </w:p>
    <w:p w14:paraId="19514FFB" w14:textId="77777777" w:rsidR="00AB62DB" w:rsidRDefault="00AB62DB">
      <w:pPr>
        <w:spacing w:before="120"/>
        <w:jc w:val="both"/>
        <w:rPr>
          <w:sz w:val="28"/>
          <w:szCs w:val="28"/>
          <w:lang w:val="vi-VN"/>
        </w:rPr>
      </w:pPr>
      <w:r>
        <w:rPr>
          <w:sz w:val="28"/>
          <w:szCs w:val="28"/>
          <w:lang w:val="vi-VN"/>
        </w:rPr>
        <w:tab/>
        <w:t>- Nêu rõ lý do yêu cầu bảo mật;</w:t>
      </w:r>
    </w:p>
    <w:p w14:paraId="5F76102C" w14:textId="77777777" w:rsidR="00AB62DB" w:rsidRDefault="00AB62DB">
      <w:pPr>
        <w:pStyle w:val="Text1"/>
        <w:spacing w:before="120" w:after="120"/>
        <w:ind w:left="0" w:firstLine="720"/>
        <w:rPr>
          <w:sz w:val="28"/>
          <w:szCs w:val="28"/>
          <w:lang w:val="vi-VN"/>
        </w:rPr>
      </w:pPr>
      <w:r>
        <w:rPr>
          <w:sz w:val="28"/>
          <w:szCs w:val="28"/>
          <w:lang w:val="vi-VN"/>
        </w:rPr>
        <w:t>- Cung cấp bản thông tin công khai tóm tắt các thông tin được yêu cầu bảo mật. Nếu thông tin không thể tóm tắt được thì phải nêu rõ lý do vì sao không thể tóm tắt được những thông tin đó. Bản thông tin công khai phải được làm giống với bản mật nhưng các thông tin mật được bỏ đi hoặc được tóm tắt.</w:t>
      </w:r>
    </w:p>
    <w:p w14:paraId="4F574678" w14:textId="77777777" w:rsidR="00AB62DB" w:rsidRDefault="00AB62DB">
      <w:pPr>
        <w:spacing w:before="120"/>
        <w:ind w:firstLine="720"/>
        <w:jc w:val="both"/>
        <w:rPr>
          <w:b/>
          <w:sz w:val="28"/>
          <w:szCs w:val="28"/>
          <w:lang w:val="vi-VN"/>
        </w:rPr>
      </w:pPr>
      <w:r>
        <w:rPr>
          <w:sz w:val="28"/>
          <w:szCs w:val="28"/>
          <w:lang w:val="vi-VN"/>
        </w:rPr>
        <w:t xml:space="preserve">6. </w:t>
      </w:r>
      <w:r>
        <w:rPr>
          <w:sz w:val="28"/>
          <w:szCs w:val="28"/>
          <w:lang w:val="vi-VN"/>
        </w:rPr>
        <w:tab/>
      </w:r>
      <w:r>
        <w:rPr>
          <w:sz w:val="28"/>
          <w:szCs w:val="28"/>
        </w:rPr>
        <w:t>T</w:t>
      </w:r>
      <w:r>
        <w:rPr>
          <w:sz w:val="28"/>
          <w:szCs w:val="28"/>
          <w:lang w:val="vi-VN"/>
        </w:rPr>
        <w:t>hời kỳ điều tra trong vụ việc</w:t>
      </w:r>
    </w:p>
    <w:p w14:paraId="6237454E" w14:textId="77777777" w:rsidR="00AB62DB" w:rsidRDefault="00AB62DB">
      <w:pPr>
        <w:spacing w:before="120"/>
        <w:ind w:firstLine="720"/>
        <w:jc w:val="both"/>
        <w:rPr>
          <w:rFonts w:eastAsia="MS Mincho"/>
          <w:b/>
          <w:smallCaps/>
          <w:sz w:val="28"/>
          <w:szCs w:val="28"/>
          <w:lang w:val="vi-VN" w:eastAsia="en-GB"/>
        </w:rPr>
        <w:sectPr w:rsidR="00AB62DB">
          <w:type w:val="continuous"/>
          <w:pgSz w:w="11906" w:h="16838"/>
          <w:pgMar w:top="897" w:right="1090" w:bottom="777" w:left="1718" w:header="0" w:footer="720" w:gutter="0"/>
          <w:cols w:space="720"/>
          <w:docGrid w:linePitch="360"/>
        </w:sectPr>
      </w:pPr>
      <w:r>
        <w:rPr>
          <w:b/>
          <w:sz w:val="28"/>
          <w:szCs w:val="28"/>
          <w:lang w:val="vi-VN"/>
        </w:rPr>
        <w:t xml:space="preserve">Thời kỳ điều tra (POI): </w:t>
      </w:r>
      <w:r w:rsidRPr="00976D27">
        <w:rPr>
          <w:bCs/>
          <w:sz w:val="28"/>
          <w:szCs w:val="28"/>
          <w:lang w:val="vi-VN"/>
        </w:rPr>
        <w:t>Từ ngày 01 tháng 7 năm 2025 đến ngày 30 tháng 6 năm 2026.</w:t>
      </w:r>
    </w:p>
    <w:p w14:paraId="7D6AA7C2" w14:textId="77777777" w:rsidR="00AB62DB" w:rsidRDefault="00AB62DB" w:rsidP="009572E3">
      <w:pPr>
        <w:keepNext/>
        <w:widowControl/>
        <w:shd w:val="clear" w:color="auto" w:fill="C5E0B3"/>
        <w:spacing w:after="240"/>
        <w:ind w:left="567" w:hanging="567"/>
        <w:jc w:val="center"/>
        <w:outlineLvl w:val="0"/>
        <w:rPr>
          <w:rFonts w:eastAsia="MS Mincho"/>
          <w:b/>
          <w:bCs/>
          <w:sz w:val="28"/>
          <w:szCs w:val="28"/>
          <w:lang w:val="vi-VN" w:eastAsia="en-GB"/>
        </w:rPr>
      </w:pPr>
      <w:r>
        <w:rPr>
          <w:rFonts w:eastAsia="MS Mincho"/>
          <w:b/>
          <w:smallCaps/>
          <w:sz w:val="28"/>
          <w:szCs w:val="28"/>
          <w:lang w:val="vi-VN" w:eastAsia="en-GB"/>
        </w:rPr>
        <w:lastRenderedPageBreak/>
        <w:t>QUY ĐỊNH VÀ HƯỚNG DẪN VỀ VIỆC NỘP BẢN TRẢ LỜI CÂU HỎI ĐIỀU TRA VÀ MỘT SỐ LƯU Ý</w:t>
      </w:r>
    </w:p>
    <w:p w14:paraId="7FB2C94A" w14:textId="77777777" w:rsidR="00AB62DB" w:rsidRDefault="00AB62DB">
      <w:pPr>
        <w:widowControl/>
        <w:spacing w:after="240"/>
        <w:jc w:val="both"/>
        <w:rPr>
          <w:rFonts w:eastAsia="MS Mincho"/>
          <w:sz w:val="28"/>
          <w:szCs w:val="28"/>
          <w:lang w:val="vi-VN" w:eastAsia="en-GB"/>
        </w:rPr>
      </w:pPr>
      <w:r>
        <w:rPr>
          <w:rFonts w:eastAsia="MS Mincho"/>
          <w:b/>
          <w:bCs/>
          <w:sz w:val="28"/>
          <w:szCs w:val="28"/>
          <w:lang w:val="vi-VN" w:eastAsia="en-GB"/>
        </w:rPr>
        <w:t>1</w:t>
      </w:r>
      <w:r>
        <w:rPr>
          <w:rFonts w:eastAsia="MS Mincho"/>
          <w:b/>
          <w:bCs/>
          <w:i/>
          <w:iCs/>
          <w:sz w:val="28"/>
          <w:szCs w:val="28"/>
          <w:lang w:val="vi-VN" w:eastAsia="en-GB"/>
        </w:rPr>
        <w:t xml:space="preserve">. </w:t>
      </w:r>
      <w:r>
        <w:rPr>
          <w:rFonts w:eastAsia="MS Mincho"/>
          <w:b/>
          <w:bCs/>
          <w:sz w:val="28"/>
          <w:szCs w:val="28"/>
          <w:lang w:val="vi-VN" w:eastAsia="en-GB"/>
        </w:rPr>
        <w:t>Nộp bản trả lời câu hỏi điều tra</w:t>
      </w:r>
      <w:r w:rsidRPr="00B16956">
        <w:rPr>
          <w:rFonts w:eastAsia="MS Mincho"/>
          <w:b/>
          <w:bCs/>
          <w:sz w:val="28"/>
          <w:szCs w:val="28"/>
          <w:lang w:val="vi-VN" w:eastAsia="en-GB"/>
        </w:rPr>
        <w:t xml:space="preserve"> chọn mẫu</w:t>
      </w:r>
    </w:p>
    <w:p w14:paraId="08E119D7" w14:textId="77777777" w:rsidR="00AB62DB" w:rsidRPr="00B16956" w:rsidRDefault="00AB62DB">
      <w:pPr>
        <w:widowControl/>
        <w:spacing w:after="240"/>
        <w:ind w:firstLine="720"/>
        <w:jc w:val="both"/>
        <w:rPr>
          <w:lang w:val="vi-VN"/>
        </w:rPr>
      </w:pPr>
      <w:bookmarkStart w:id="5" w:name="_Hlk170397443"/>
      <w:r>
        <w:rPr>
          <w:rFonts w:eastAsia="MS Mincho"/>
          <w:sz w:val="28"/>
          <w:szCs w:val="28"/>
          <w:lang w:val="vi-VN" w:eastAsia="en-GB"/>
        </w:rPr>
        <w:t>Toàn bộ Bản trả lời câu hỏi điều tra</w:t>
      </w:r>
      <w:r w:rsidRPr="00B16956">
        <w:rPr>
          <w:rFonts w:eastAsia="MS Mincho"/>
          <w:sz w:val="28"/>
          <w:szCs w:val="28"/>
          <w:lang w:val="vi-VN" w:eastAsia="en-GB"/>
        </w:rPr>
        <w:t xml:space="preserve"> chọn mẫu</w:t>
      </w:r>
      <w:r>
        <w:rPr>
          <w:rFonts w:eastAsia="MS Mincho"/>
          <w:sz w:val="28"/>
          <w:szCs w:val="28"/>
          <w:lang w:val="vi-VN" w:eastAsia="en-GB"/>
        </w:rPr>
        <w:t xml:space="preserve"> </w:t>
      </w:r>
      <w:r>
        <w:rPr>
          <w:rFonts w:eastAsia="MS Mincho"/>
          <w:b/>
          <w:bCs/>
          <w:i/>
          <w:iCs/>
          <w:sz w:val="28"/>
          <w:szCs w:val="28"/>
          <w:u w:val="single"/>
          <w:lang w:val="vi-VN" w:eastAsia="en-GB"/>
        </w:rPr>
        <w:t>phải được nộp</w:t>
      </w:r>
      <w:r>
        <w:rPr>
          <w:rFonts w:eastAsia="MS Mincho"/>
          <w:sz w:val="28"/>
          <w:szCs w:val="28"/>
          <w:lang w:val="vi-VN" w:eastAsia="en-GB"/>
        </w:rPr>
        <w:t xml:space="preserve"> qua Hệ thống tiếp nhận hồ sơ phòng vệ thương mại trực tuyến (TRAV ONLINE) của Cơ quan điều tra. Hướng dẫn chi tiết về việc đăng ký và sử dụng hệ thống vui lòng </w:t>
      </w:r>
      <w:bookmarkEnd w:id="5"/>
      <w:r>
        <w:rPr>
          <w:rFonts w:eastAsia="MS Mincho"/>
          <w:sz w:val="28"/>
          <w:szCs w:val="28"/>
          <w:lang w:val="vi-VN" w:eastAsia="en-GB"/>
        </w:rPr>
        <w:t xml:space="preserve">xem tại theo địa chỉ bên dưới. </w:t>
      </w:r>
    </w:p>
    <w:p w14:paraId="3EA90D9E" w14:textId="77777777" w:rsidR="00AB62DB" w:rsidRDefault="00AB62DB">
      <w:pPr>
        <w:widowControl/>
        <w:spacing w:after="240"/>
        <w:rPr>
          <w:rFonts w:eastAsia="MS Mincho"/>
          <w:sz w:val="28"/>
          <w:szCs w:val="28"/>
          <w:lang w:val="vi-VN" w:eastAsia="en-GB"/>
        </w:rPr>
      </w:pPr>
      <w:hyperlink r:id="rId19" w:history="1">
        <w:r>
          <w:rPr>
            <w:rStyle w:val="Hyperlink"/>
            <w:rFonts w:eastAsia="MS Mincho"/>
            <w:b/>
            <w:bCs/>
            <w:sz w:val="28"/>
            <w:szCs w:val="28"/>
            <w:lang w:val="vi-VN" w:eastAsia="en-GB"/>
          </w:rPr>
          <w:t>HTTPS://ONLINE.TRAV.GOV.VN</w:t>
        </w:r>
      </w:hyperlink>
      <w:r>
        <w:rPr>
          <w:rFonts w:eastAsia="MS Mincho"/>
          <w:b/>
          <w:bCs/>
          <w:sz w:val="28"/>
          <w:szCs w:val="28"/>
          <w:u w:val="single"/>
          <w:lang w:val="vi-VN" w:eastAsia="en-GB"/>
        </w:rPr>
        <w:t xml:space="preserve"> </w:t>
      </w:r>
    </w:p>
    <w:p w14:paraId="767C4F4C" w14:textId="77777777" w:rsidR="00AB62DB" w:rsidRPr="00B16956" w:rsidRDefault="00AB62DB">
      <w:pPr>
        <w:widowControl/>
        <w:spacing w:after="240"/>
        <w:jc w:val="both"/>
        <w:rPr>
          <w:lang w:val="vi-VN"/>
        </w:rPr>
      </w:pPr>
      <w:r>
        <w:rPr>
          <w:rFonts w:eastAsia="MS Mincho"/>
          <w:sz w:val="28"/>
          <w:szCs w:val="28"/>
          <w:lang w:val="vi-VN" w:eastAsia="en-GB"/>
        </w:rPr>
        <w:tab/>
        <w:t xml:space="preserve">Hướng dẫn chi tiết về việc sử dụng hệ thống, công ty có thể tham khảo tại địa chỉ trên hoặc tải trực tiếp theo địa chỉ: </w:t>
      </w:r>
    </w:p>
    <w:p w14:paraId="19FAFBD7" w14:textId="77777777" w:rsidR="00AB62DB" w:rsidRDefault="00AB62DB">
      <w:pPr>
        <w:widowControl/>
        <w:spacing w:after="240"/>
        <w:rPr>
          <w:rFonts w:eastAsia="MS Mincho"/>
          <w:sz w:val="28"/>
          <w:szCs w:val="28"/>
          <w:lang w:val="vi-VN" w:eastAsia="en-GB"/>
        </w:rPr>
      </w:pPr>
      <w:hyperlink r:id="rId20" w:history="1">
        <w:r>
          <w:rPr>
            <w:rStyle w:val="Hyperlink"/>
            <w:rFonts w:eastAsia="MS Mincho"/>
            <w:b/>
            <w:bCs/>
            <w:sz w:val="32"/>
            <w:szCs w:val="32"/>
            <w:lang w:val="vi-VN" w:eastAsia="en-GB"/>
          </w:rPr>
          <w:t>http://online.trav.gov.vn/files/TRAV_ONLINE-User_Guide.pdf</w:t>
        </w:r>
      </w:hyperlink>
      <w:r>
        <w:rPr>
          <w:rFonts w:eastAsia="MS Mincho"/>
          <w:b/>
          <w:bCs/>
          <w:sz w:val="32"/>
          <w:szCs w:val="32"/>
          <w:u w:val="single"/>
          <w:lang w:val="vi-VN" w:eastAsia="en-GB"/>
        </w:rPr>
        <w:t xml:space="preserve"> </w:t>
      </w:r>
    </w:p>
    <w:p w14:paraId="4C9C29DE" w14:textId="77777777" w:rsidR="00AB62DB" w:rsidRDefault="00AB62DB">
      <w:pPr>
        <w:widowControl/>
        <w:spacing w:after="240"/>
        <w:ind w:firstLine="720"/>
        <w:jc w:val="both"/>
        <w:rPr>
          <w:rFonts w:eastAsia="MS Mincho"/>
          <w:sz w:val="28"/>
          <w:szCs w:val="28"/>
          <w:lang w:val="vi-VN" w:eastAsia="en-GB"/>
        </w:rPr>
      </w:pPr>
      <w:r>
        <w:rPr>
          <w:rFonts w:eastAsia="MS Mincho"/>
          <w:sz w:val="28"/>
          <w:szCs w:val="28"/>
          <w:lang w:val="vi-VN" w:eastAsia="en-GB"/>
        </w:rPr>
        <w:t xml:space="preserve">Thời hạn cuối cùng để nộp bản trả lời câu hỏi điều tra được xác định là </w:t>
      </w:r>
      <w:r w:rsidRPr="00B16956">
        <w:rPr>
          <w:rFonts w:eastAsia="MS Mincho"/>
          <w:b/>
          <w:bCs/>
          <w:sz w:val="28"/>
          <w:szCs w:val="28"/>
          <w:u w:val="single"/>
          <w:lang w:val="vi-VN" w:eastAsia="en-GB"/>
        </w:rPr>
        <w:t>tới hết ngày</w:t>
      </w:r>
      <w:r>
        <w:rPr>
          <w:rFonts w:eastAsia="MS Mincho"/>
          <w:b/>
          <w:bCs/>
          <w:sz w:val="28"/>
          <w:szCs w:val="28"/>
          <w:u w:val="single"/>
          <w:lang w:val="vi-VN" w:eastAsia="en-GB"/>
        </w:rPr>
        <w:t xml:space="preserve"> (</w:t>
      </w:r>
      <w:r w:rsidRPr="00B16956">
        <w:rPr>
          <w:rFonts w:eastAsia="MS Mincho"/>
          <w:b/>
          <w:bCs/>
          <w:sz w:val="28"/>
          <w:szCs w:val="28"/>
          <w:u w:val="single"/>
          <w:lang w:val="vi-VN" w:eastAsia="en-GB"/>
        </w:rPr>
        <w:t xml:space="preserve">theo </w:t>
      </w:r>
      <w:r>
        <w:rPr>
          <w:rFonts w:eastAsia="MS Mincho"/>
          <w:b/>
          <w:bCs/>
          <w:sz w:val="28"/>
          <w:szCs w:val="28"/>
          <w:u w:val="single"/>
          <w:lang w:val="vi-VN" w:eastAsia="en-GB"/>
        </w:rPr>
        <w:t>giờ Hà Nội)</w:t>
      </w:r>
      <w:r>
        <w:rPr>
          <w:rFonts w:eastAsia="MS Mincho"/>
          <w:sz w:val="28"/>
          <w:szCs w:val="28"/>
          <w:u w:val="single"/>
          <w:lang w:val="vi-VN" w:eastAsia="en-GB"/>
        </w:rPr>
        <w:t xml:space="preserve"> </w:t>
      </w:r>
      <w:r>
        <w:rPr>
          <w:rFonts w:eastAsia="MS Mincho"/>
          <w:sz w:val="28"/>
          <w:szCs w:val="28"/>
          <w:lang w:val="vi-VN" w:eastAsia="en-GB"/>
        </w:rPr>
        <w:t>của ngày cuối cùng được nêu trên bản câu hỏi điều tra, thông báo của CQĐT hoặc ngày cuối cùng của thời hạn mà Cơ quan điều tra gia hạn cho các bên liên quan.</w:t>
      </w:r>
    </w:p>
    <w:p w14:paraId="1DFEFD6C" w14:textId="77777777" w:rsidR="00AB62DB" w:rsidRDefault="00AB62DB">
      <w:pPr>
        <w:widowControl/>
        <w:spacing w:after="240"/>
        <w:ind w:firstLine="720"/>
        <w:jc w:val="both"/>
        <w:rPr>
          <w:rFonts w:eastAsia="MS Mincho"/>
          <w:sz w:val="28"/>
          <w:szCs w:val="28"/>
          <w:lang w:val="vi-VN" w:eastAsia="en-GB"/>
        </w:rPr>
      </w:pPr>
      <w:r>
        <w:rPr>
          <w:rFonts w:eastAsia="MS Mincho"/>
          <w:sz w:val="28"/>
          <w:szCs w:val="28"/>
          <w:lang w:val="vi-VN" w:eastAsia="en-GB"/>
        </w:rPr>
        <w:t xml:space="preserve">Khi nộp bản trả lời câu hỏi điều tra, công ty cần lựa chọn đúng Loại hình tài liệu là </w:t>
      </w:r>
      <w:r>
        <w:rPr>
          <w:rFonts w:eastAsia="MS Mincho"/>
          <w:b/>
          <w:bCs/>
          <w:sz w:val="28"/>
          <w:szCs w:val="28"/>
          <w:lang w:val="vi-VN" w:eastAsia="en-GB"/>
        </w:rPr>
        <w:t xml:space="preserve">“Bản trả lời câu hỏi điều tra”. </w:t>
      </w:r>
    </w:p>
    <w:p w14:paraId="5A4CCE8E" w14:textId="77777777" w:rsidR="00AB62DB" w:rsidRDefault="00AB62DB">
      <w:pPr>
        <w:widowControl/>
        <w:spacing w:after="240"/>
        <w:ind w:firstLine="720"/>
        <w:jc w:val="both"/>
        <w:rPr>
          <w:rFonts w:eastAsia="MS Mincho"/>
          <w:sz w:val="28"/>
          <w:szCs w:val="28"/>
          <w:lang w:val="vi-VN" w:eastAsia="en-GB"/>
        </w:rPr>
      </w:pPr>
      <w:r>
        <w:rPr>
          <w:rFonts w:eastAsia="MS Mincho"/>
          <w:sz w:val="28"/>
          <w:szCs w:val="28"/>
          <w:lang w:val="vi-VN" w:eastAsia="en-GB"/>
        </w:rPr>
        <w:t xml:space="preserve">Bản trả lời câu hỏi điều tra chỉ được xác định là nộp đúng thời hạn khi toàn bộ các tài liệu có liên quan được nộp lên hệ thống trước thời hạn cuối cùng. </w:t>
      </w:r>
    </w:p>
    <w:p w14:paraId="4F9D11E0" w14:textId="77777777" w:rsidR="00AB62DB" w:rsidRDefault="00AB62DB">
      <w:pPr>
        <w:widowControl/>
        <w:spacing w:after="240"/>
        <w:jc w:val="both"/>
        <w:rPr>
          <w:rFonts w:eastAsia="MS Mincho"/>
          <w:sz w:val="28"/>
          <w:szCs w:val="28"/>
          <w:lang w:val="vi-VN" w:eastAsia="en-GB"/>
        </w:rPr>
      </w:pPr>
      <w:r>
        <w:rPr>
          <w:rFonts w:eastAsia="MS Mincho"/>
          <w:sz w:val="28"/>
          <w:szCs w:val="28"/>
          <w:lang w:val="vi-VN" w:eastAsia="en-GB"/>
        </w:rPr>
        <w:tab/>
        <w:t xml:space="preserve">Hệ thống sẽ ghi nhận chính xác thời điểm mà tài liệu được ghi nhận lên hệ thống và đây là cơ sở để xác định bản trả lời có được nộp theo đúng thời hạn quy định hay không. </w:t>
      </w:r>
    </w:p>
    <w:p w14:paraId="57C3949E" w14:textId="77777777" w:rsidR="00AB62DB" w:rsidRDefault="00AB62DB">
      <w:pPr>
        <w:widowControl/>
        <w:spacing w:after="240"/>
        <w:jc w:val="both"/>
        <w:rPr>
          <w:rFonts w:eastAsia="MS Mincho"/>
          <w:sz w:val="28"/>
          <w:szCs w:val="28"/>
          <w:lang w:val="vi-VN" w:eastAsia="en-GB"/>
        </w:rPr>
      </w:pPr>
      <w:r>
        <w:rPr>
          <w:rFonts w:eastAsia="MS Mincho"/>
          <w:sz w:val="28"/>
          <w:szCs w:val="28"/>
          <w:lang w:val="vi-VN" w:eastAsia="en-GB"/>
        </w:rPr>
        <w:tab/>
        <w:t xml:space="preserve">Do dữ liệu trong bản trả lời câu hỏi có thể lớn, vì vậy công ty cần thực hiện việc nộp bản trả lời sớm để tránh việc không có đủ thời gian để hoàn thành việc nộp bản trả lời theo đúng thời hạn quy định. </w:t>
      </w:r>
    </w:p>
    <w:p w14:paraId="05294DDD" w14:textId="77777777" w:rsidR="00AB62DB" w:rsidRDefault="00AB62DB">
      <w:pPr>
        <w:widowControl/>
        <w:spacing w:after="240"/>
        <w:jc w:val="both"/>
        <w:rPr>
          <w:rFonts w:eastAsia="MS Mincho"/>
          <w:sz w:val="28"/>
          <w:szCs w:val="28"/>
          <w:lang w:val="vi-VN" w:eastAsia="en-GB"/>
        </w:rPr>
      </w:pPr>
      <w:r>
        <w:rPr>
          <w:rFonts w:eastAsia="MS Mincho"/>
          <w:sz w:val="28"/>
          <w:szCs w:val="28"/>
          <w:lang w:val="vi-VN" w:eastAsia="en-GB"/>
        </w:rPr>
        <w:tab/>
        <w:t xml:space="preserve">Lưu ý, dung lượng tối đa đối với mỗi file dữ liệu là 100 MB, trong trường hợp file dữ liệu của công ty nộp lên hệ thống lớn hơn 100MB, công ty cần chia nhỏ file để đảm bảo đáp ứng quy định của hệ thống cũng như không ảnh hưởng tới việc nộp bản trả lời của công ty. </w:t>
      </w:r>
    </w:p>
    <w:p w14:paraId="1C9CD04F" w14:textId="77777777" w:rsidR="00AB62DB" w:rsidRDefault="00AB62DB">
      <w:pPr>
        <w:widowControl/>
        <w:spacing w:after="240"/>
        <w:jc w:val="both"/>
        <w:rPr>
          <w:rFonts w:eastAsia="MS Mincho"/>
          <w:sz w:val="28"/>
          <w:szCs w:val="28"/>
          <w:lang w:val="vi-VN" w:eastAsia="en-GB"/>
        </w:rPr>
      </w:pPr>
      <w:r>
        <w:rPr>
          <w:rFonts w:eastAsia="MS Mincho"/>
          <w:sz w:val="28"/>
          <w:szCs w:val="28"/>
          <w:lang w:val="vi-VN" w:eastAsia="en-GB"/>
        </w:rPr>
        <w:tab/>
        <w:t>Sau khi hoàn thành việc nộp dữ liệu, hệ thống sẽ có xác nhận về danh sách các file dữ liệu đã được công ty nộp lên hệ thống và thời gian nộp.</w:t>
      </w:r>
    </w:p>
    <w:p w14:paraId="46F022F1" w14:textId="77777777" w:rsidR="00AB62DB" w:rsidRDefault="00AB62DB">
      <w:pPr>
        <w:widowControl/>
        <w:spacing w:after="240"/>
        <w:jc w:val="both"/>
        <w:rPr>
          <w:rFonts w:eastAsia="MS Mincho"/>
          <w:sz w:val="28"/>
          <w:szCs w:val="28"/>
          <w:lang w:val="vi-VN" w:eastAsia="en-GB"/>
        </w:rPr>
      </w:pPr>
      <w:r>
        <w:rPr>
          <w:rFonts w:eastAsia="MS Mincho"/>
          <w:sz w:val="28"/>
          <w:szCs w:val="28"/>
          <w:lang w:val="vi-VN" w:eastAsia="en-GB"/>
        </w:rPr>
        <w:tab/>
      </w:r>
      <w:r>
        <w:rPr>
          <w:rFonts w:eastAsia="MS Mincho"/>
          <w:b/>
          <w:bCs/>
          <w:i/>
          <w:iCs/>
          <w:sz w:val="28"/>
          <w:szCs w:val="28"/>
          <w:u w:val="single"/>
          <w:lang w:val="vi-VN" w:eastAsia="en-GB"/>
        </w:rPr>
        <w:t xml:space="preserve">Đặc biệt lưu ý: khi nộp bản trả lời câu hỏi điều tra để tránh việc công ty nộp lẫn lộn giữa </w:t>
      </w:r>
      <w:r>
        <w:rPr>
          <w:rFonts w:eastAsia="MS Mincho"/>
          <w:b/>
          <w:bCs/>
          <w:i/>
          <w:iCs/>
          <w:color w:val="FF0000"/>
          <w:sz w:val="28"/>
          <w:szCs w:val="28"/>
          <w:u w:val="single"/>
          <w:lang w:val="vi-VN" w:eastAsia="en-GB"/>
        </w:rPr>
        <w:t>Bản thông tin lưu hành hạn chế (L)</w:t>
      </w:r>
      <w:r>
        <w:rPr>
          <w:rFonts w:eastAsia="MS Mincho"/>
          <w:b/>
          <w:bCs/>
          <w:i/>
          <w:iCs/>
          <w:sz w:val="28"/>
          <w:szCs w:val="28"/>
          <w:u w:val="single"/>
          <w:lang w:val="vi-VN" w:eastAsia="en-GB"/>
        </w:rPr>
        <w:t xml:space="preserve"> và </w:t>
      </w:r>
      <w:r>
        <w:rPr>
          <w:rFonts w:eastAsia="MS Mincho"/>
          <w:b/>
          <w:bCs/>
          <w:i/>
          <w:iCs/>
          <w:color w:val="FF0000"/>
          <w:sz w:val="28"/>
          <w:szCs w:val="28"/>
          <w:u w:val="single"/>
          <w:lang w:val="vi-VN" w:eastAsia="en-GB"/>
        </w:rPr>
        <w:t xml:space="preserve">Bản thông tin bảo mật (C), </w:t>
      </w:r>
      <w:r>
        <w:rPr>
          <w:rFonts w:eastAsia="MS Mincho"/>
          <w:b/>
          <w:bCs/>
          <w:i/>
          <w:iCs/>
          <w:sz w:val="28"/>
          <w:szCs w:val="28"/>
          <w:u w:val="single"/>
          <w:lang w:val="vi-VN" w:eastAsia="en-GB"/>
        </w:rPr>
        <w:t xml:space="preserve">đề nghị công ty sắp xếp và thực hiện nộp riêng từng loại bản trả lời và kiểm tra kỹ lại tài liệu và tên tài liệu trước khi nộp lên hệ thống. Công ty hoàn toàn </w:t>
      </w:r>
      <w:r>
        <w:rPr>
          <w:rFonts w:eastAsia="MS Mincho"/>
          <w:b/>
          <w:bCs/>
          <w:i/>
          <w:iCs/>
          <w:sz w:val="28"/>
          <w:szCs w:val="28"/>
          <w:u w:val="single"/>
          <w:lang w:val="vi-VN" w:eastAsia="en-GB"/>
        </w:rPr>
        <w:lastRenderedPageBreak/>
        <w:t>chịu trách nhiệm trong việc nộp tài liệu lên hệ thống cũng như việc lộ thông tin bảo mật trong trường hợp xác định sai phân loại thuộc tính của tài liệu.</w:t>
      </w:r>
    </w:p>
    <w:p w14:paraId="057952E4" w14:textId="77777777" w:rsidR="00AB62DB" w:rsidRDefault="00AB62DB">
      <w:pPr>
        <w:widowControl/>
        <w:spacing w:after="240"/>
        <w:jc w:val="both"/>
        <w:rPr>
          <w:rFonts w:eastAsia="MS Mincho"/>
          <w:sz w:val="28"/>
          <w:szCs w:val="28"/>
          <w:lang w:val="vi-VN" w:eastAsia="en-GB"/>
        </w:rPr>
      </w:pPr>
      <w:r>
        <w:rPr>
          <w:rFonts w:eastAsia="MS Mincho"/>
          <w:sz w:val="28"/>
          <w:szCs w:val="28"/>
          <w:lang w:val="vi-VN" w:eastAsia="en-GB"/>
        </w:rPr>
        <w:tab/>
        <w:t xml:space="preserve">Trong trường hợp hệ thống không thể truy cập hoặc có lỗi trong quá trình nộp, đề nghị công ty chụp lại màn hình báo lỗi và liên lạc trực tiếp với đầu mối phụ trách để được hướng dẫn. </w:t>
      </w:r>
    </w:p>
    <w:p w14:paraId="1A6DB86B" w14:textId="77777777" w:rsidR="00AB62DB" w:rsidRDefault="00AB62DB">
      <w:pPr>
        <w:widowControl/>
        <w:spacing w:after="240"/>
        <w:jc w:val="both"/>
        <w:rPr>
          <w:rFonts w:eastAsia="MS Mincho"/>
          <w:sz w:val="28"/>
          <w:szCs w:val="28"/>
          <w:lang w:val="vi-VN" w:eastAsia="en-GB"/>
        </w:rPr>
      </w:pPr>
      <w:r>
        <w:rPr>
          <w:rFonts w:eastAsia="MS Mincho"/>
          <w:sz w:val="28"/>
          <w:szCs w:val="28"/>
          <w:lang w:val="vi-VN" w:eastAsia="en-GB"/>
        </w:rPr>
        <w:tab/>
        <w:t xml:space="preserve">Do hệ thống mới được đưa vào áp dụng, để hạn chế những khó khăn và rủi ro trong quá trình nộp bản trả lời lên hệ thống, </w:t>
      </w:r>
      <w:bookmarkStart w:id="6" w:name="_Hlk170747941"/>
      <w:r>
        <w:rPr>
          <w:rFonts w:eastAsia="MS Mincho"/>
          <w:sz w:val="28"/>
          <w:szCs w:val="28"/>
          <w:lang w:val="vi-VN" w:eastAsia="en-GB"/>
        </w:rPr>
        <w:t>ngoài bản trả lời câu hỏi đã được nộp lên hệ thống, Cơ quan điều tra đề nghị công ty gửi bản trả lời tới Cơ quan điều tra các tài liệu sau:</w:t>
      </w:r>
    </w:p>
    <w:p w14:paraId="7E488E33" w14:textId="77777777" w:rsidR="00AB62DB" w:rsidRDefault="00AB62DB">
      <w:pPr>
        <w:widowControl/>
        <w:numPr>
          <w:ilvl w:val="0"/>
          <w:numId w:val="4"/>
        </w:numPr>
        <w:spacing w:after="240"/>
        <w:jc w:val="both"/>
        <w:rPr>
          <w:rFonts w:eastAsia="MS Mincho"/>
          <w:sz w:val="28"/>
          <w:szCs w:val="28"/>
          <w:lang w:val="vi-VN" w:eastAsia="en-GB"/>
        </w:rPr>
      </w:pPr>
      <w:r>
        <w:rPr>
          <w:rFonts w:eastAsia="MS Mincho"/>
          <w:sz w:val="28"/>
          <w:szCs w:val="28"/>
          <w:lang w:val="vi-VN" w:eastAsia="en-GB"/>
        </w:rPr>
        <w:t xml:space="preserve">Phần Bản trả lời câu hỏi (Bản thông tin bảo mật) – </w:t>
      </w:r>
      <w:r>
        <w:rPr>
          <w:rFonts w:eastAsia="MS Mincho"/>
          <w:b/>
          <w:bCs/>
          <w:sz w:val="28"/>
          <w:szCs w:val="28"/>
          <w:lang w:val="vi-VN" w:eastAsia="en-GB"/>
        </w:rPr>
        <w:t xml:space="preserve">Bản in – </w:t>
      </w:r>
      <w:r>
        <w:rPr>
          <w:rFonts w:eastAsia="MS Mincho"/>
          <w:sz w:val="28"/>
          <w:szCs w:val="28"/>
          <w:lang w:val="vi-VN" w:eastAsia="en-GB"/>
        </w:rPr>
        <w:t>không bao gồm các phụ lục, bảng biểu đi kèm.</w:t>
      </w:r>
    </w:p>
    <w:p w14:paraId="4084369C" w14:textId="77777777" w:rsidR="00AB62DB" w:rsidRDefault="00AB62DB">
      <w:pPr>
        <w:widowControl/>
        <w:numPr>
          <w:ilvl w:val="0"/>
          <w:numId w:val="4"/>
        </w:numPr>
        <w:spacing w:after="240"/>
        <w:jc w:val="both"/>
        <w:rPr>
          <w:rFonts w:eastAsia="MS Mincho"/>
          <w:sz w:val="28"/>
          <w:szCs w:val="28"/>
          <w:lang w:val="vi-VN" w:eastAsia="en-GB"/>
        </w:rPr>
      </w:pPr>
      <w:r>
        <w:rPr>
          <w:rFonts w:eastAsia="MS Mincho"/>
          <w:sz w:val="28"/>
          <w:szCs w:val="28"/>
          <w:lang w:val="vi-VN" w:eastAsia="en-GB"/>
        </w:rPr>
        <w:t xml:space="preserve">Phần Bản trả lời câu hỏi (Bản thông tin lưu hành hạn chế) – </w:t>
      </w:r>
      <w:r>
        <w:rPr>
          <w:rFonts w:eastAsia="MS Mincho"/>
          <w:b/>
          <w:bCs/>
          <w:sz w:val="28"/>
          <w:szCs w:val="28"/>
          <w:lang w:val="vi-VN" w:eastAsia="en-GB"/>
        </w:rPr>
        <w:t xml:space="preserve">Bản in – </w:t>
      </w:r>
      <w:r>
        <w:rPr>
          <w:rFonts w:eastAsia="MS Mincho"/>
          <w:sz w:val="28"/>
          <w:szCs w:val="28"/>
          <w:lang w:val="vi-VN" w:eastAsia="en-GB"/>
        </w:rPr>
        <w:t>không bao gồm các phụ lục, bảng biểu đi kèm.</w:t>
      </w:r>
    </w:p>
    <w:p w14:paraId="2B2FD0B8" w14:textId="77777777" w:rsidR="00AB62DB" w:rsidRDefault="00AB62DB">
      <w:pPr>
        <w:widowControl/>
        <w:numPr>
          <w:ilvl w:val="0"/>
          <w:numId w:val="4"/>
        </w:numPr>
        <w:spacing w:after="240"/>
        <w:jc w:val="both"/>
        <w:rPr>
          <w:rFonts w:eastAsia="MS Mincho"/>
          <w:sz w:val="28"/>
          <w:szCs w:val="28"/>
          <w:lang w:val="vi-VN" w:eastAsia="en-GB"/>
        </w:rPr>
      </w:pPr>
      <w:r>
        <w:rPr>
          <w:rFonts w:eastAsia="MS Mincho"/>
          <w:sz w:val="28"/>
          <w:szCs w:val="28"/>
          <w:lang w:val="vi-VN" w:eastAsia="en-GB"/>
        </w:rPr>
        <w:t>USB chứa bản điện tử của toàn bộ Bản trả lời câu hỏi và toàn bộ các Phụ lục, bảng biểu, tài liệu kèm theo</w:t>
      </w:r>
    </w:p>
    <w:bookmarkEnd w:id="6"/>
    <w:p w14:paraId="6466F8B6" w14:textId="77777777" w:rsidR="00AB62DB" w:rsidRDefault="00AB62DB">
      <w:pPr>
        <w:widowControl/>
        <w:spacing w:after="240"/>
        <w:ind w:left="1080"/>
        <w:jc w:val="both"/>
        <w:rPr>
          <w:rFonts w:eastAsia="MS Mincho"/>
          <w:b/>
          <w:sz w:val="26"/>
          <w:szCs w:val="26"/>
          <w:lang w:val="vi-VN" w:eastAsia="en-GB"/>
        </w:rPr>
      </w:pPr>
      <w:r>
        <w:rPr>
          <w:rFonts w:eastAsia="MS Mincho"/>
          <w:sz w:val="28"/>
          <w:szCs w:val="28"/>
          <w:lang w:val="vi-VN" w:eastAsia="en-GB"/>
        </w:rPr>
        <w:t>Các tài liệu này đề nghị gửi tới Cơ quan điều tra theo địa chỉ dưới đây:</w:t>
      </w:r>
    </w:p>
    <w:p w14:paraId="5D603E19" w14:textId="77777777" w:rsidR="00AB62DB" w:rsidRDefault="00AB62DB">
      <w:pPr>
        <w:pBdr>
          <w:top w:val="single" w:sz="4" w:space="1" w:color="000000"/>
          <w:left w:val="single" w:sz="4" w:space="0" w:color="000000"/>
          <w:bottom w:val="single" w:sz="4" w:space="14" w:color="000000"/>
          <w:right w:val="single" w:sz="4" w:space="4" w:color="000000"/>
        </w:pBdr>
        <w:jc w:val="both"/>
        <w:rPr>
          <w:rFonts w:eastAsia="MS Mincho"/>
          <w:b/>
          <w:sz w:val="28"/>
          <w:szCs w:val="28"/>
          <w:lang w:val="vi-VN" w:eastAsia="en-GB"/>
        </w:rPr>
      </w:pPr>
      <w:r>
        <w:rPr>
          <w:rFonts w:eastAsia="MS Mincho"/>
          <w:b/>
          <w:sz w:val="26"/>
          <w:szCs w:val="26"/>
          <w:lang w:val="vi-VN" w:eastAsia="en-GB"/>
        </w:rPr>
        <w:tab/>
      </w:r>
      <w:r>
        <w:rPr>
          <w:rFonts w:eastAsia="MS Mincho"/>
          <w:b/>
          <w:sz w:val="26"/>
          <w:szCs w:val="26"/>
          <w:lang w:val="vi-VN" w:eastAsia="en-GB"/>
        </w:rPr>
        <w:tab/>
      </w:r>
      <w:r>
        <w:rPr>
          <w:rFonts w:eastAsia="MS Mincho"/>
          <w:b/>
          <w:smallCaps/>
          <w:sz w:val="28"/>
          <w:szCs w:val="28"/>
          <w:lang w:val="vi-VN" w:eastAsia="en-GB"/>
        </w:rPr>
        <w:t>CỤC PHÒNG VỆ THƯƠNG MẠI</w:t>
      </w:r>
    </w:p>
    <w:p w14:paraId="503B3912" w14:textId="77777777" w:rsidR="00AB62DB" w:rsidRDefault="00AB62DB">
      <w:pPr>
        <w:pBdr>
          <w:top w:val="single" w:sz="4" w:space="1" w:color="000000"/>
          <w:left w:val="single" w:sz="4" w:space="0" w:color="000000"/>
          <w:bottom w:val="single" w:sz="4" w:space="14" w:color="000000"/>
          <w:right w:val="single" w:sz="4" w:space="4" w:color="000000"/>
        </w:pBdr>
        <w:ind w:left="1418" w:hanging="1418"/>
        <w:jc w:val="both"/>
        <w:rPr>
          <w:rFonts w:eastAsia="MS Mincho"/>
          <w:b/>
          <w:smallCaps/>
          <w:sz w:val="28"/>
          <w:szCs w:val="28"/>
          <w:lang w:val="vi-VN" w:eastAsia="en-GB"/>
        </w:rPr>
      </w:pPr>
      <w:r>
        <w:rPr>
          <w:rFonts w:eastAsia="MS Mincho"/>
          <w:b/>
          <w:sz w:val="28"/>
          <w:szCs w:val="28"/>
          <w:lang w:val="vi-VN" w:eastAsia="en-GB"/>
        </w:rPr>
        <w:t xml:space="preserve">                    Địa chỉ: 54 Hai Bà Trưng, Cửa Nam, Hà Nội, Việt Nam</w:t>
      </w:r>
    </w:p>
    <w:p w14:paraId="0B094846" w14:textId="77777777" w:rsidR="00AB62DB" w:rsidRDefault="00AB62DB">
      <w:pPr>
        <w:pBdr>
          <w:top w:val="single" w:sz="4" w:space="1" w:color="000000"/>
          <w:left w:val="single" w:sz="4" w:space="0" w:color="000000"/>
          <w:bottom w:val="single" w:sz="4" w:space="14" w:color="000000"/>
          <w:right w:val="single" w:sz="4" w:space="4" w:color="000000"/>
        </w:pBdr>
        <w:ind w:left="1418" w:hanging="1418"/>
        <w:jc w:val="both"/>
        <w:rPr>
          <w:rFonts w:eastAsia="MS Mincho"/>
          <w:b/>
          <w:smallCaps/>
          <w:sz w:val="28"/>
          <w:szCs w:val="28"/>
          <w:lang w:val="vi-VN" w:eastAsia="en-GB"/>
        </w:rPr>
      </w:pPr>
      <w:r>
        <w:rPr>
          <w:rFonts w:eastAsia="MS Mincho"/>
          <w:b/>
          <w:smallCaps/>
          <w:sz w:val="28"/>
          <w:szCs w:val="28"/>
          <w:lang w:val="vi-VN" w:eastAsia="en-GB"/>
        </w:rPr>
        <w:tab/>
        <w:t>thời gian tiếp nhận công văn, hồ sơ, tài liệu:</w:t>
      </w:r>
    </w:p>
    <w:p w14:paraId="7E266C02" w14:textId="77777777" w:rsidR="00AB62DB" w:rsidRDefault="00AB62DB">
      <w:pPr>
        <w:pBdr>
          <w:top w:val="single" w:sz="4" w:space="1" w:color="000000"/>
          <w:left w:val="single" w:sz="4" w:space="0" w:color="000000"/>
          <w:bottom w:val="single" w:sz="4" w:space="14" w:color="000000"/>
          <w:right w:val="single" w:sz="4" w:space="4" w:color="000000"/>
        </w:pBdr>
        <w:ind w:left="1418" w:hanging="1418"/>
        <w:jc w:val="both"/>
        <w:rPr>
          <w:rFonts w:eastAsia="MS Mincho"/>
          <w:b/>
          <w:smallCaps/>
          <w:sz w:val="28"/>
          <w:szCs w:val="28"/>
          <w:lang w:val="vi-VN" w:eastAsia="en-GB"/>
        </w:rPr>
      </w:pPr>
      <w:r>
        <w:rPr>
          <w:rFonts w:eastAsia="MS Mincho"/>
          <w:b/>
          <w:smallCaps/>
          <w:sz w:val="28"/>
          <w:szCs w:val="28"/>
          <w:lang w:val="vi-VN" w:eastAsia="en-GB"/>
        </w:rPr>
        <w:tab/>
        <w:t>từ thứ hai đến thứ sáu:          sáng</w:t>
      </w:r>
      <w:r>
        <w:rPr>
          <w:rFonts w:eastAsia="MS Mincho"/>
          <w:b/>
          <w:smallCaps/>
          <w:sz w:val="28"/>
          <w:szCs w:val="28"/>
          <w:lang w:val="vi-VN" w:eastAsia="en-GB"/>
        </w:rPr>
        <w:tab/>
      </w:r>
      <w:r>
        <w:rPr>
          <w:rFonts w:eastAsia="MS Mincho"/>
          <w:b/>
          <w:smallCaps/>
          <w:sz w:val="28"/>
          <w:szCs w:val="28"/>
          <w:lang w:val="vi-VN" w:eastAsia="en-GB"/>
        </w:rPr>
        <w:tab/>
        <w:t xml:space="preserve">08h00 đến 12h00 </w:t>
      </w:r>
    </w:p>
    <w:p w14:paraId="230A8CFA" w14:textId="77777777" w:rsidR="00AB62DB" w:rsidRDefault="00AB62DB">
      <w:pPr>
        <w:pBdr>
          <w:top w:val="single" w:sz="4" w:space="1" w:color="000000"/>
          <w:left w:val="single" w:sz="4" w:space="0" w:color="000000"/>
          <w:bottom w:val="single" w:sz="4" w:space="14" w:color="000000"/>
          <w:right w:val="single" w:sz="4" w:space="4" w:color="000000"/>
        </w:pBdr>
        <w:ind w:left="1418" w:hanging="1418"/>
        <w:jc w:val="both"/>
        <w:rPr>
          <w:rFonts w:eastAsia="MS Mincho"/>
          <w:b/>
          <w:smallCaps/>
          <w:sz w:val="28"/>
          <w:szCs w:val="28"/>
          <w:lang w:val="vi-VN" w:eastAsia="en-GB"/>
        </w:rPr>
      </w:pPr>
      <w:r>
        <w:rPr>
          <w:rFonts w:eastAsia="MS Mincho"/>
          <w:b/>
          <w:smallCaps/>
          <w:sz w:val="28"/>
          <w:szCs w:val="28"/>
          <w:lang w:val="vi-VN" w:eastAsia="en-GB"/>
        </w:rPr>
        <w:tab/>
      </w:r>
      <w:r>
        <w:rPr>
          <w:rFonts w:eastAsia="MS Mincho"/>
          <w:b/>
          <w:smallCaps/>
          <w:sz w:val="28"/>
          <w:szCs w:val="28"/>
          <w:lang w:val="vi-VN" w:eastAsia="en-GB"/>
        </w:rPr>
        <w:tab/>
      </w:r>
      <w:r>
        <w:rPr>
          <w:rFonts w:eastAsia="MS Mincho"/>
          <w:b/>
          <w:smallCaps/>
          <w:sz w:val="28"/>
          <w:szCs w:val="28"/>
          <w:lang w:val="vi-VN" w:eastAsia="en-GB"/>
        </w:rPr>
        <w:tab/>
      </w:r>
      <w:r>
        <w:rPr>
          <w:rFonts w:eastAsia="MS Mincho"/>
          <w:b/>
          <w:smallCaps/>
          <w:sz w:val="28"/>
          <w:szCs w:val="28"/>
          <w:lang w:val="vi-VN" w:eastAsia="en-GB"/>
        </w:rPr>
        <w:tab/>
      </w:r>
      <w:r>
        <w:rPr>
          <w:rFonts w:eastAsia="MS Mincho"/>
          <w:b/>
          <w:smallCaps/>
          <w:sz w:val="28"/>
          <w:szCs w:val="28"/>
          <w:lang w:val="vi-VN" w:eastAsia="en-GB"/>
        </w:rPr>
        <w:tab/>
      </w:r>
      <w:r>
        <w:rPr>
          <w:rFonts w:eastAsia="MS Mincho"/>
          <w:b/>
          <w:smallCaps/>
          <w:sz w:val="28"/>
          <w:szCs w:val="28"/>
          <w:lang w:val="vi-VN" w:eastAsia="en-GB"/>
        </w:rPr>
        <w:tab/>
        <w:t xml:space="preserve">           chiều</w:t>
      </w:r>
      <w:r>
        <w:rPr>
          <w:rFonts w:eastAsia="MS Mincho"/>
          <w:b/>
          <w:smallCaps/>
          <w:sz w:val="28"/>
          <w:szCs w:val="28"/>
          <w:lang w:val="vi-VN" w:eastAsia="en-GB"/>
        </w:rPr>
        <w:tab/>
        <w:t xml:space="preserve">             13h00 đến 17h00 </w:t>
      </w:r>
    </w:p>
    <w:p w14:paraId="66CF1D39" w14:textId="77777777" w:rsidR="00AB62DB" w:rsidRDefault="00AB62DB">
      <w:pPr>
        <w:pBdr>
          <w:top w:val="single" w:sz="4" w:space="1" w:color="000000"/>
          <w:left w:val="single" w:sz="4" w:space="0" w:color="000000"/>
          <w:bottom w:val="single" w:sz="4" w:space="14" w:color="000000"/>
          <w:right w:val="single" w:sz="4" w:space="4" w:color="000000"/>
        </w:pBdr>
        <w:ind w:left="1418" w:hanging="1418"/>
        <w:jc w:val="both"/>
        <w:rPr>
          <w:rFonts w:eastAsia="MS Mincho"/>
          <w:b/>
          <w:bCs/>
          <w:sz w:val="28"/>
          <w:szCs w:val="28"/>
          <w:lang w:val="vi-VN" w:eastAsia="en-GB"/>
        </w:rPr>
      </w:pPr>
      <w:r>
        <w:rPr>
          <w:rFonts w:eastAsia="MS Mincho"/>
          <w:b/>
          <w:smallCaps/>
          <w:sz w:val="28"/>
          <w:szCs w:val="28"/>
          <w:lang w:val="vi-VN" w:eastAsia="en-GB"/>
        </w:rPr>
        <w:tab/>
        <w:t>thứ bảy, chủ nhật, ngày lễ: nghỉ</w:t>
      </w:r>
    </w:p>
    <w:p w14:paraId="32A0FBB5" w14:textId="77777777" w:rsidR="00AB62DB" w:rsidRDefault="00AB62DB">
      <w:pPr>
        <w:widowControl/>
        <w:spacing w:after="240"/>
        <w:jc w:val="both"/>
        <w:rPr>
          <w:rFonts w:eastAsia="MS Mincho"/>
          <w:sz w:val="28"/>
          <w:szCs w:val="28"/>
          <w:lang w:val="vi-VN" w:eastAsia="en-GB"/>
        </w:rPr>
      </w:pPr>
      <w:r>
        <w:rPr>
          <w:rFonts w:eastAsia="MS Mincho"/>
          <w:b/>
          <w:bCs/>
          <w:sz w:val="28"/>
          <w:szCs w:val="28"/>
          <w:lang w:val="vi-VN" w:eastAsia="en-GB"/>
        </w:rPr>
        <w:t>2. Quy định về việc đặt tên file dữ liệu</w:t>
      </w:r>
    </w:p>
    <w:p w14:paraId="64E52D16" w14:textId="77777777" w:rsidR="00AB62DB" w:rsidRDefault="00AB62DB">
      <w:pPr>
        <w:widowControl/>
        <w:spacing w:after="240"/>
        <w:ind w:firstLine="720"/>
        <w:jc w:val="both"/>
        <w:rPr>
          <w:rFonts w:eastAsia="MS Mincho"/>
          <w:b/>
          <w:bCs/>
          <w:color w:val="FF0000"/>
          <w:sz w:val="26"/>
          <w:szCs w:val="26"/>
          <w:lang w:val="vi-VN" w:eastAsia="en-GB"/>
        </w:rPr>
      </w:pPr>
      <w:r>
        <w:rPr>
          <w:rFonts w:eastAsia="MS Mincho"/>
          <w:sz w:val="28"/>
          <w:szCs w:val="28"/>
          <w:lang w:val="vi-VN" w:eastAsia="en-GB"/>
        </w:rPr>
        <w:t xml:space="preserve">Để thuận tiện cho việc nộp dữ liệu lên hệ thống và tìm kiếm tài liệu có liên quan trong các vụ việc, Cơ quan điều tra đề nghị các bên liên quan khi nộp dữ liệu lên hệ thống </w:t>
      </w:r>
      <w:r>
        <w:rPr>
          <w:rFonts w:eastAsia="MS Mincho"/>
          <w:b/>
          <w:bCs/>
          <w:i/>
          <w:iCs/>
          <w:sz w:val="28"/>
          <w:szCs w:val="28"/>
          <w:u w:val="single"/>
          <w:lang w:val="vi-VN" w:eastAsia="en-GB"/>
        </w:rPr>
        <w:t>phải thực hiện đặt tên file dữ liệu theo cấu trúc như sau</w:t>
      </w:r>
      <w:r>
        <w:rPr>
          <w:rFonts w:eastAsia="MS Mincho"/>
          <w:sz w:val="28"/>
          <w:szCs w:val="28"/>
          <w:lang w:val="vi-VN" w:eastAsia="en-GB"/>
        </w:rPr>
        <w:t>:</w:t>
      </w:r>
    </w:p>
    <w:p w14:paraId="46FF9922" w14:textId="77777777" w:rsidR="00AB62DB" w:rsidRPr="00B16956" w:rsidRDefault="00AB62DB">
      <w:pPr>
        <w:widowControl/>
        <w:spacing w:after="240"/>
        <w:jc w:val="center"/>
        <w:rPr>
          <w:lang w:val="vi-VN"/>
        </w:rPr>
      </w:pPr>
      <w:r>
        <w:rPr>
          <w:rFonts w:eastAsia="MS Mincho"/>
          <w:b/>
          <w:bCs/>
          <w:color w:val="FF0000"/>
          <w:sz w:val="26"/>
          <w:szCs w:val="26"/>
          <w:lang w:val="vi-VN" w:eastAsia="en-GB"/>
        </w:rPr>
        <w:t>MÃ VỤ VIỆC - TÊN VIẾT TẮT CÔNG TY - TÊN TÀI LIỆU - LOẠI HÌNH</w:t>
      </w:r>
    </w:p>
    <w:p w14:paraId="56A275A8" w14:textId="77777777" w:rsidR="00AB62DB" w:rsidRPr="00B16956" w:rsidRDefault="00AB62DB">
      <w:pPr>
        <w:widowControl/>
        <w:spacing w:after="240"/>
        <w:ind w:firstLine="720"/>
        <w:jc w:val="both"/>
        <w:rPr>
          <w:rFonts w:ascii="CG Times (W1)" w:eastAsia="MS Mincho" w:hAnsi="CG Times (W1)" w:cs="CG Times (W1)"/>
          <w:sz w:val="28"/>
          <w:szCs w:val="28"/>
          <w:lang w:val="vi-VN" w:eastAsia="en-GB"/>
        </w:rPr>
      </w:pPr>
      <w:r w:rsidRPr="00B16956">
        <w:rPr>
          <w:lang w:val="vi-VN"/>
        </w:rPr>
        <w:t>Theo đó, cần lưu ý một số vấn đề sau:</w:t>
      </w:r>
    </w:p>
    <w:tbl>
      <w:tblPr>
        <w:tblW w:w="0" w:type="auto"/>
        <w:tblLayout w:type="fixed"/>
        <w:tblLook w:val="0000" w:firstRow="0" w:lastRow="0" w:firstColumn="0" w:lastColumn="0" w:noHBand="0" w:noVBand="0"/>
      </w:tblPr>
      <w:tblGrid>
        <w:gridCol w:w="2888"/>
        <w:gridCol w:w="6174"/>
      </w:tblGrid>
      <w:tr w:rsidR="000F116E" w14:paraId="4704885B" w14:textId="77777777">
        <w:tc>
          <w:tcPr>
            <w:tcW w:w="2888" w:type="dxa"/>
            <w:tcBorders>
              <w:top w:val="single" w:sz="4" w:space="0" w:color="000000"/>
              <w:left w:val="single" w:sz="4" w:space="0" w:color="000000"/>
              <w:bottom w:val="single" w:sz="4" w:space="0" w:color="000000"/>
              <w:right w:val="single" w:sz="4" w:space="0" w:color="000000"/>
            </w:tcBorders>
            <w:vAlign w:val="center"/>
          </w:tcPr>
          <w:p w14:paraId="318892BC" w14:textId="77777777" w:rsidR="00AB62DB" w:rsidRDefault="00AB62DB">
            <w:pPr>
              <w:widowControl/>
              <w:spacing w:after="240"/>
              <w:jc w:val="both"/>
            </w:pPr>
            <w:r>
              <w:rPr>
                <w:rFonts w:ascii="CG Times (W1)" w:eastAsia="MS Mincho" w:hAnsi="CG Times (W1)" w:cs="CG Times (W1)"/>
                <w:sz w:val="28"/>
                <w:szCs w:val="28"/>
                <w:lang w:val="en-GB" w:eastAsia="en-GB"/>
              </w:rPr>
              <w:t>Mã vụ việc</w:t>
            </w:r>
          </w:p>
        </w:tc>
        <w:tc>
          <w:tcPr>
            <w:tcW w:w="6174" w:type="dxa"/>
            <w:tcBorders>
              <w:top w:val="single" w:sz="4" w:space="0" w:color="000000"/>
              <w:left w:val="single" w:sz="4" w:space="0" w:color="000000"/>
              <w:bottom w:val="single" w:sz="4" w:space="0" w:color="000000"/>
              <w:right w:val="single" w:sz="4" w:space="0" w:color="000000"/>
            </w:tcBorders>
          </w:tcPr>
          <w:p w14:paraId="5F7214EE" w14:textId="77777777" w:rsidR="00AB62DB" w:rsidRDefault="00AB62DB">
            <w:pPr>
              <w:widowControl/>
              <w:jc w:val="both"/>
              <w:rPr>
                <w:rFonts w:ascii="CG Times (W1)" w:eastAsia="MS Mincho" w:hAnsi="CG Times (W1)" w:cs="CG Times (W1)"/>
                <w:sz w:val="28"/>
                <w:szCs w:val="28"/>
                <w:lang w:val="en-GB" w:eastAsia="en-GB"/>
              </w:rPr>
            </w:pPr>
            <w:r>
              <w:rPr>
                <w:rFonts w:ascii="CG Times (W1)" w:eastAsia="MS Mincho" w:hAnsi="CG Times (W1)" w:cs="CG Times (W1)"/>
                <w:sz w:val="28"/>
                <w:szCs w:val="28"/>
                <w:lang w:val="en-GB" w:eastAsia="en-GB"/>
              </w:rPr>
              <w:t>Đặt theo mã vụ việc do Cơ quan điều tra đã đặt</w:t>
            </w:r>
          </w:p>
          <w:p w14:paraId="3699D81C" w14:textId="77777777" w:rsidR="00AB62DB" w:rsidRDefault="00AB62DB">
            <w:pPr>
              <w:widowControl/>
              <w:spacing w:after="240"/>
              <w:jc w:val="both"/>
            </w:pPr>
            <w:r>
              <w:rPr>
                <w:rFonts w:ascii="CG Times (W1)" w:eastAsia="MS Mincho" w:hAnsi="CG Times (W1)" w:cs="CG Times (W1)"/>
                <w:sz w:val="28"/>
                <w:szCs w:val="28"/>
                <w:lang w:val="en-GB" w:eastAsia="en-GB"/>
              </w:rPr>
              <w:t>(ví dụ AD24)</w:t>
            </w:r>
          </w:p>
        </w:tc>
      </w:tr>
      <w:tr w:rsidR="000F116E" w14:paraId="7229536B" w14:textId="77777777">
        <w:tc>
          <w:tcPr>
            <w:tcW w:w="2888" w:type="dxa"/>
            <w:tcBorders>
              <w:top w:val="single" w:sz="4" w:space="0" w:color="000000"/>
              <w:left w:val="single" w:sz="4" w:space="0" w:color="000000"/>
              <w:bottom w:val="single" w:sz="4" w:space="0" w:color="000000"/>
              <w:right w:val="single" w:sz="4" w:space="0" w:color="000000"/>
            </w:tcBorders>
            <w:vAlign w:val="center"/>
          </w:tcPr>
          <w:p w14:paraId="13EFF144" w14:textId="77777777" w:rsidR="00AB62DB" w:rsidRDefault="00AB62DB">
            <w:pPr>
              <w:widowControl/>
              <w:spacing w:after="240"/>
              <w:jc w:val="both"/>
            </w:pPr>
            <w:r>
              <w:rPr>
                <w:rFonts w:ascii="CG Times (W1)" w:eastAsia="MS Mincho" w:hAnsi="CG Times (W1)" w:cs="CG Times (W1)"/>
                <w:sz w:val="28"/>
                <w:szCs w:val="28"/>
                <w:lang w:val="en-GB" w:eastAsia="en-GB"/>
              </w:rPr>
              <w:t>Tên viết tắt của công ty</w:t>
            </w:r>
          </w:p>
        </w:tc>
        <w:tc>
          <w:tcPr>
            <w:tcW w:w="6174" w:type="dxa"/>
            <w:tcBorders>
              <w:top w:val="single" w:sz="4" w:space="0" w:color="000000"/>
              <w:left w:val="single" w:sz="4" w:space="0" w:color="000000"/>
              <w:bottom w:val="single" w:sz="4" w:space="0" w:color="000000"/>
              <w:right w:val="single" w:sz="4" w:space="0" w:color="000000"/>
            </w:tcBorders>
          </w:tcPr>
          <w:p w14:paraId="770767E2" w14:textId="77777777" w:rsidR="00AB62DB" w:rsidRDefault="00AB62DB">
            <w:pPr>
              <w:widowControl/>
              <w:spacing w:after="240"/>
              <w:jc w:val="both"/>
            </w:pPr>
            <w:r>
              <w:rPr>
                <w:rFonts w:ascii="CG Times (W1)" w:eastAsia="MS Mincho" w:hAnsi="CG Times (W1)" w:cs="CG Times (W1)"/>
                <w:sz w:val="28"/>
                <w:szCs w:val="28"/>
                <w:lang w:val="en-GB" w:eastAsia="en-GB"/>
              </w:rPr>
              <w:t>Công ty sử dụng tên viết tắt hoặc tên rút gọn của công ty và giới hạn trong khoảng 3-8 ký tự</w:t>
            </w:r>
          </w:p>
        </w:tc>
      </w:tr>
      <w:tr w:rsidR="000F116E" w14:paraId="22CBC55F" w14:textId="77777777">
        <w:tc>
          <w:tcPr>
            <w:tcW w:w="2888" w:type="dxa"/>
            <w:tcBorders>
              <w:top w:val="single" w:sz="4" w:space="0" w:color="000000"/>
              <w:left w:val="single" w:sz="4" w:space="0" w:color="000000"/>
              <w:bottom w:val="single" w:sz="4" w:space="0" w:color="000000"/>
              <w:right w:val="single" w:sz="4" w:space="0" w:color="000000"/>
            </w:tcBorders>
            <w:vAlign w:val="center"/>
          </w:tcPr>
          <w:p w14:paraId="3672158D" w14:textId="77777777" w:rsidR="00AB62DB" w:rsidRDefault="00AB62DB">
            <w:pPr>
              <w:widowControl/>
              <w:spacing w:after="240"/>
              <w:jc w:val="both"/>
            </w:pPr>
            <w:r>
              <w:rPr>
                <w:rFonts w:ascii="CG Times (W1)" w:eastAsia="MS Mincho" w:hAnsi="CG Times (W1)" w:cs="CG Times (W1)"/>
                <w:sz w:val="28"/>
                <w:szCs w:val="28"/>
                <w:lang w:val="en-GB" w:eastAsia="en-GB"/>
              </w:rPr>
              <w:t>Tên tài liệu</w:t>
            </w:r>
          </w:p>
        </w:tc>
        <w:tc>
          <w:tcPr>
            <w:tcW w:w="6174" w:type="dxa"/>
            <w:tcBorders>
              <w:top w:val="single" w:sz="4" w:space="0" w:color="000000"/>
              <w:left w:val="single" w:sz="4" w:space="0" w:color="000000"/>
              <w:bottom w:val="single" w:sz="4" w:space="0" w:color="000000"/>
              <w:right w:val="single" w:sz="4" w:space="0" w:color="000000"/>
            </w:tcBorders>
          </w:tcPr>
          <w:p w14:paraId="51B1886E" w14:textId="77777777" w:rsidR="00AB62DB" w:rsidRDefault="00AB62DB">
            <w:pPr>
              <w:widowControl/>
              <w:spacing w:after="240"/>
              <w:jc w:val="both"/>
            </w:pPr>
            <w:r>
              <w:rPr>
                <w:rFonts w:ascii="CG Times (W1)" w:eastAsia="MS Mincho" w:hAnsi="CG Times (W1)" w:cs="CG Times (W1)"/>
                <w:sz w:val="28"/>
                <w:szCs w:val="28"/>
                <w:lang w:val="en-GB" w:eastAsia="en-GB"/>
              </w:rPr>
              <w:t>Mô tả tên tài liệu</w:t>
            </w:r>
          </w:p>
        </w:tc>
      </w:tr>
      <w:tr w:rsidR="000F116E" w14:paraId="520B9D57" w14:textId="77777777">
        <w:tc>
          <w:tcPr>
            <w:tcW w:w="2888" w:type="dxa"/>
            <w:tcBorders>
              <w:top w:val="single" w:sz="4" w:space="0" w:color="000000"/>
              <w:left w:val="single" w:sz="4" w:space="0" w:color="000000"/>
              <w:bottom w:val="single" w:sz="4" w:space="0" w:color="000000"/>
              <w:right w:val="single" w:sz="4" w:space="0" w:color="000000"/>
            </w:tcBorders>
            <w:vAlign w:val="center"/>
          </w:tcPr>
          <w:p w14:paraId="7E5F8614" w14:textId="77777777" w:rsidR="00AB62DB" w:rsidRDefault="00AB62DB">
            <w:pPr>
              <w:widowControl/>
              <w:spacing w:after="240"/>
              <w:jc w:val="both"/>
            </w:pPr>
            <w:r>
              <w:rPr>
                <w:rFonts w:ascii="CG Times (W1)" w:eastAsia="MS Mincho" w:hAnsi="CG Times (W1)" w:cs="CG Times (W1)"/>
                <w:sz w:val="28"/>
                <w:szCs w:val="28"/>
                <w:lang w:val="en-GB" w:eastAsia="en-GB"/>
              </w:rPr>
              <w:lastRenderedPageBreak/>
              <w:t>Loại hình</w:t>
            </w:r>
          </w:p>
        </w:tc>
        <w:tc>
          <w:tcPr>
            <w:tcW w:w="6174" w:type="dxa"/>
            <w:tcBorders>
              <w:top w:val="single" w:sz="4" w:space="0" w:color="000000"/>
              <w:left w:val="single" w:sz="4" w:space="0" w:color="000000"/>
              <w:bottom w:val="single" w:sz="4" w:space="0" w:color="000000"/>
              <w:right w:val="single" w:sz="4" w:space="0" w:color="000000"/>
            </w:tcBorders>
          </w:tcPr>
          <w:p w14:paraId="31A7B2CA" w14:textId="77777777" w:rsidR="00AB62DB" w:rsidRDefault="00AB62DB">
            <w:pPr>
              <w:widowControl/>
              <w:spacing w:after="240"/>
              <w:jc w:val="both"/>
              <w:rPr>
                <w:rFonts w:ascii="CG Times (W1)" w:eastAsia="MS Mincho" w:hAnsi="CG Times (W1)" w:cs="CG Times (W1)"/>
                <w:sz w:val="28"/>
                <w:szCs w:val="28"/>
                <w:lang w:val="en-GB" w:eastAsia="en-GB"/>
              </w:rPr>
            </w:pPr>
            <w:r>
              <w:rPr>
                <w:rFonts w:ascii="CG Times (W1)" w:eastAsia="MS Mincho" w:hAnsi="CG Times (W1)" w:cs="CG Times (W1)"/>
                <w:sz w:val="28"/>
                <w:szCs w:val="28"/>
                <w:lang w:val="en-GB" w:eastAsia="en-GB"/>
              </w:rPr>
              <w:t>Công ty chỉ chọn 2 trong 3 loại hình tài liệu để xác định, cụ thể:</w:t>
            </w:r>
          </w:p>
          <w:p w14:paraId="0982BD16" w14:textId="77777777" w:rsidR="00AB62DB" w:rsidRDefault="00AB62DB">
            <w:pPr>
              <w:widowControl/>
              <w:spacing w:after="240"/>
              <w:jc w:val="both"/>
              <w:rPr>
                <w:rFonts w:ascii="CG Times (W1)" w:eastAsia="MS Mincho" w:hAnsi="CG Times (W1)" w:cs="CG Times (W1)"/>
                <w:sz w:val="28"/>
                <w:szCs w:val="28"/>
                <w:lang w:val="en-GB" w:eastAsia="en-GB"/>
              </w:rPr>
            </w:pPr>
            <w:r>
              <w:rPr>
                <w:rFonts w:ascii="CG Times (W1)" w:eastAsia="MS Mincho" w:hAnsi="CG Times (W1)" w:cs="CG Times (W1)"/>
                <w:sz w:val="28"/>
                <w:szCs w:val="28"/>
                <w:lang w:val="en-GB" w:eastAsia="en-GB"/>
              </w:rPr>
              <w:t>- Bản thông tin lưu hành hạn chế (</w:t>
            </w:r>
            <w:r>
              <w:rPr>
                <w:rFonts w:ascii="CG Times (W1)" w:eastAsia="MS Mincho" w:hAnsi="CG Times (W1)" w:cs="CG Times (W1)"/>
                <w:b/>
                <w:bCs/>
                <w:i/>
                <w:iCs/>
                <w:sz w:val="28"/>
                <w:szCs w:val="28"/>
                <w:lang w:val="en-GB" w:eastAsia="en-GB"/>
              </w:rPr>
              <w:t>chỉ được chia sẻ cho bên liên quan trong vụ việc cụ thể</w:t>
            </w:r>
            <w:r>
              <w:rPr>
                <w:rFonts w:ascii="CG Times (W1)" w:eastAsia="MS Mincho" w:hAnsi="CG Times (W1)" w:cs="CG Times (W1)"/>
                <w:sz w:val="28"/>
                <w:szCs w:val="28"/>
                <w:lang w:val="en-GB" w:eastAsia="en-GB"/>
              </w:rPr>
              <w:t>): L</w:t>
            </w:r>
          </w:p>
          <w:p w14:paraId="779CB654" w14:textId="77777777" w:rsidR="00AB62DB" w:rsidRDefault="00AB62DB">
            <w:pPr>
              <w:widowControl/>
              <w:spacing w:after="240"/>
              <w:jc w:val="both"/>
            </w:pPr>
            <w:r>
              <w:rPr>
                <w:rFonts w:ascii="CG Times (W1)" w:eastAsia="MS Mincho" w:hAnsi="CG Times (W1)" w:cs="CG Times (W1)"/>
                <w:sz w:val="28"/>
                <w:szCs w:val="28"/>
                <w:lang w:val="en-GB" w:eastAsia="en-GB"/>
              </w:rPr>
              <w:t>- Bản thông tin bảo mật (</w:t>
            </w:r>
            <w:r>
              <w:rPr>
                <w:rFonts w:ascii="CG Times (W1)" w:eastAsia="MS Mincho" w:hAnsi="CG Times (W1)" w:cs="CG Times (W1)"/>
                <w:b/>
                <w:bCs/>
                <w:i/>
                <w:iCs/>
                <w:sz w:val="28"/>
                <w:szCs w:val="28"/>
                <w:lang w:val="en-GB" w:eastAsia="en-GB"/>
              </w:rPr>
              <w:t>chỉ được tiếp cận bởi Cơ quan điều tra</w:t>
            </w:r>
            <w:r>
              <w:rPr>
                <w:rFonts w:ascii="CG Times (W1)" w:eastAsia="MS Mincho" w:hAnsi="CG Times (W1)" w:cs="CG Times (W1)"/>
                <w:sz w:val="28"/>
                <w:szCs w:val="28"/>
                <w:lang w:val="en-GB" w:eastAsia="en-GB"/>
              </w:rPr>
              <w:t>): C</w:t>
            </w:r>
          </w:p>
        </w:tc>
      </w:tr>
    </w:tbl>
    <w:p w14:paraId="229FF0F1" w14:textId="77777777" w:rsidR="00AB62DB" w:rsidRDefault="00AB62DB">
      <w:pPr>
        <w:widowControl/>
        <w:spacing w:after="240"/>
        <w:ind w:firstLine="720"/>
        <w:jc w:val="both"/>
        <w:rPr>
          <w:rFonts w:eastAsia="MS Mincho"/>
          <w:b/>
          <w:bCs/>
          <w:i/>
          <w:iCs/>
          <w:sz w:val="28"/>
          <w:szCs w:val="28"/>
          <w:u w:val="single"/>
          <w:lang w:val="en-GB" w:eastAsia="en-GB"/>
        </w:rPr>
      </w:pPr>
      <w:r>
        <w:rPr>
          <w:rFonts w:eastAsia="MS Mincho"/>
          <w:sz w:val="28"/>
          <w:szCs w:val="28"/>
          <w:lang w:val="en-GB" w:eastAsia="en-GB"/>
        </w:rPr>
        <w:t xml:space="preserve">Tên file </w:t>
      </w:r>
      <w:r>
        <w:rPr>
          <w:rFonts w:eastAsia="MS Mincho"/>
          <w:b/>
          <w:bCs/>
          <w:i/>
          <w:iCs/>
          <w:sz w:val="28"/>
          <w:szCs w:val="28"/>
          <w:u w:val="single"/>
          <w:lang w:val="en-GB" w:eastAsia="en-GB"/>
        </w:rPr>
        <w:t>không được</w:t>
      </w:r>
      <w:r>
        <w:rPr>
          <w:rFonts w:eastAsia="MS Mincho"/>
          <w:sz w:val="28"/>
          <w:szCs w:val="28"/>
          <w:lang w:val="en-GB" w:eastAsia="en-GB"/>
        </w:rPr>
        <w:t xml:space="preserve"> sử dụng tiếng Việt có dấu. </w:t>
      </w:r>
    </w:p>
    <w:p w14:paraId="6CEB1B53" w14:textId="77777777" w:rsidR="00AB62DB" w:rsidRDefault="00AB62DB">
      <w:pPr>
        <w:widowControl/>
        <w:spacing w:after="240"/>
        <w:ind w:firstLine="720"/>
        <w:jc w:val="both"/>
        <w:rPr>
          <w:rFonts w:eastAsia="MS Mincho"/>
          <w:b/>
          <w:bCs/>
          <w:sz w:val="28"/>
          <w:szCs w:val="28"/>
          <w:lang w:val="en-GB" w:eastAsia="en-GB"/>
        </w:rPr>
      </w:pPr>
      <w:r>
        <w:rPr>
          <w:rFonts w:eastAsia="MS Mincho"/>
          <w:b/>
          <w:bCs/>
          <w:i/>
          <w:iCs/>
          <w:sz w:val="28"/>
          <w:szCs w:val="28"/>
          <w:u w:val="single"/>
          <w:lang w:val="en-GB" w:eastAsia="en-GB"/>
        </w:rPr>
        <w:t>Ví dụ 1: Công ty ABS nộp bảng báo cáo bán hàng (VNSALES) trong bản thông tin bảo mật của bản trả lời câu hỏi điều tra trong vụ việc CBPG đối với sản phẩm thanh thép dự ứng lực, mã vụ việc AD24 thì đặt tên file như sau:</w:t>
      </w:r>
    </w:p>
    <w:p w14:paraId="12842DD3" w14:textId="77777777" w:rsidR="00AB62DB" w:rsidRDefault="00AB62DB">
      <w:pPr>
        <w:jc w:val="center"/>
        <w:rPr>
          <w:rFonts w:eastAsia="MS Mincho"/>
          <w:b/>
          <w:bCs/>
          <w:sz w:val="28"/>
          <w:szCs w:val="28"/>
          <w:lang w:val="en-GB" w:eastAsia="en-GB"/>
        </w:rPr>
      </w:pPr>
      <w:r>
        <w:rPr>
          <w:rFonts w:eastAsia="MS Mincho"/>
          <w:b/>
          <w:bCs/>
          <w:sz w:val="28"/>
          <w:szCs w:val="28"/>
          <w:lang w:val="en-GB" w:eastAsia="en-GB"/>
        </w:rPr>
        <w:t>AD24-ABS- [Ten tai lieu trong Ban tra loi cau hoi dieu tra]-C</w:t>
      </w:r>
    </w:p>
    <w:p w14:paraId="73DEB611" w14:textId="77777777" w:rsidR="00AB62DB" w:rsidRDefault="00AB62DB">
      <w:pPr>
        <w:jc w:val="center"/>
        <w:rPr>
          <w:rFonts w:eastAsia="MS Mincho"/>
          <w:b/>
          <w:bCs/>
          <w:sz w:val="28"/>
          <w:szCs w:val="28"/>
          <w:lang w:val="en-GB" w:eastAsia="en-GB"/>
        </w:rPr>
      </w:pPr>
      <w:r>
        <w:rPr>
          <w:rFonts w:eastAsia="MS Mincho"/>
          <w:b/>
          <w:bCs/>
          <w:sz w:val="28"/>
          <w:szCs w:val="28"/>
          <w:lang w:val="en-GB" w:eastAsia="en-GB"/>
        </w:rPr>
        <w:t>AD24-ABS-VNSALES-C</w:t>
      </w:r>
    </w:p>
    <w:p w14:paraId="6AC7AAD2" w14:textId="77777777" w:rsidR="00AB62DB" w:rsidRDefault="00AB62DB" w:rsidP="005702B5">
      <w:pPr>
        <w:widowControl/>
        <w:spacing w:after="240"/>
        <w:jc w:val="both"/>
        <w:rPr>
          <w:rFonts w:eastAsia="MS Mincho"/>
          <w:b/>
          <w:bCs/>
          <w:i/>
          <w:iCs/>
          <w:sz w:val="28"/>
          <w:szCs w:val="28"/>
          <w:u w:val="single"/>
          <w:lang w:val="en-GB" w:eastAsia="en-GB"/>
        </w:rPr>
      </w:pPr>
    </w:p>
    <w:p w14:paraId="08F118DA" w14:textId="77777777" w:rsidR="00AB62DB" w:rsidRDefault="00AB62DB">
      <w:pPr>
        <w:widowControl/>
        <w:spacing w:after="240"/>
        <w:ind w:firstLine="720"/>
        <w:jc w:val="both"/>
        <w:rPr>
          <w:rFonts w:eastAsia="MS Mincho"/>
          <w:b/>
          <w:bCs/>
          <w:sz w:val="28"/>
          <w:szCs w:val="28"/>
          <w:lang w:val="en-GB" w:eastAsia="en-GB"/>
        </w:rPr>
      </w:pPr>
      <w:r>
        <w:rPr>
          <w:rFonts w:eastAsia="MS Mincho"/>
          <w:b/>
          <w:bCs/>
          <w:i/>
          <w:iCs/>
          <w:sz w:val="28"/>
          <w:szCs w:val="28"/>
          <w:u w:val="single"/>
          <w:lang w:val="en-GB" w:eastAsia="en-GB"/>
        </w:rPr>
        <w:t>Ví dụ 2: Công ty ABS nộp bản trả lời bản thông tin lưu hành hạn chế của bản trả lời câu hỏi điều tra trong vụ việc CBPG đối với sản phẩm thanh thép dự ứng lực, mã vụ việc AD24 thì đặt tên file như sau:</w:t>
      </w:r>
    </w:p>
    <w:p w14:paraId="24531F84" w14:textId="77777777" w:rsidR="00AB62DB" w:rsidRDefault="00AB62DB">
      <w:pPr>
        <w:jc w:val="center"/>
        <w:rPr>
          <w:rFonts w:eastAsia="MS Mincho"/>
          <w:b/>
          <w:bCs/>
          <w:sz w:val="28"/>
          <w:szCs w:val="28"/>
          <w:lang w:val="en-GB" w:eastAsia="en-GB"/>
        </w:rPr>
      </w:pPr>
      <w:r>
        <w:rPr>
          <w:rFonts w:eastAsia="MS Mincho"/>
          <w:b/>
          <w:bCs/>
          <w:sz w:val="28"/>
          <w:szCs w:val="28"/>
          <w:lang w:val="en-GB" w:eastAsia="en-GB"/>
        </w:rPr>
        <w:t>AD24-ABS-Ban tra loi ban cau hoi dieu tra-L</w:t>
      </w:r>
    </w:p>
    <w:p w14:paraId="23ECC6E6" w14:textId="77777777" w:rsidR="00AB62DB" w:rsidRDefault="00AB62DB">
      <w:pPr>
        <w:keepNext/>
        <w:spacing w:after="240"/>
        <w:ind w:firstLine="567"/>
        <w:jc w:val="both"/>
        <w:rPr>
          <w:rFonts w:eastAsia="MS Mincho"/>
          <w:b/>
          <w:bCs/>
          <w:sz w:val="28"/>
          <w:szCs w:val="28"/>
          <w:lang w:val="en-GB" w:eastAsia="en-GB"/>
        </w:rPr>
      </w:pPr>
    </w:p>
    <w:p w14:paraId="4D972505" w14:textId="77777777" w:rsidR="00AB62DB" w:rsidRDefault="00AB62DB">
      <w:pPr>
        <w:keepNext/>
        <w:spacing w:after="240"/>
        <w:ind w:firstLine="567"/>
        <w:jc w:val="both"/>
        <w:rPr>
          <w:rFonts w:eastAsia="MS Mincho"/>
          <w:sz w:val="28"/>
          <w:szCs w:val="28"/>
          <w:lang w:eastAsia="en-GB"/>
        </w:rPr>
      </w:pPr>
      <w:r>
        <w:rPr>
          <w:rFonts w:eastAsia="MS Mincho"/>
          <w:b/>
          <w:bCs/>
          <w:sz w:val="28"/>
          <w:szCs w:val="28"/>
          <w:lang w:eastAsia="en-GB"/>
        </w:rPr>
        <w:t xml:space="preserve">3. Một số lưu ý </w:t>
      </w:r>
      <w:r>
        <w:rPr>
          <w:rFonts w:eastAsia="MS Mincho"/>
          <w:b/>
          <w:bCs/>
          <w:sz w:val="28"/>
          <w:szCs w:val="28"/>
          <w:lang w:val="vi-VN" w:eastAsia="en-GB"/>
        </w:rPr>
        <w:tab/>
      </w:r>
    </w:p>
    <w:p w14:paraId="3A7404E3" w14:textId="77777777" w:rsidR="00AB62DB" w:rsidRDefault="00AB62DB">
      <w:pPr>
        <w:spacing w:after="240"/>
        <w:ind w:firstLine="567"/>
        <w:jc w:val="both"/>
        <w:rPr>
          <w:rFonts w:eastAsia="MS Mincho"/>
          <w:sz w:val="28"/>
          <w:szCs w:val="28"/>
          <w:lang w:val="vi-VN" w:eastAsia="en-GB"/>
        </w:rPr>
      </w:pPr>
      <w:r>
        <w:rPr>
          <w:rFonts w:eastAsia="MS Mincho"/>
          <w:sz w:val="28"/>
          <w:szCs w:val="28"/>
          <w:lang w:eastAsia="en-GB"/>
        </w:rPr>
        <w:t xml:space="preserve">(i) </w:t>
      </w:r>
      <w:r>
        <w:rPr>
          <w:rFonts w:eastAsia="MS Mincho"/>
          <w:sz w:val="28"/>
          <w:szCs w:val="28"/>
          <w:lang w:val="vi-VN" w:eastAsia="en-GB"/>
        </w:rPr>
        <w:t>Trả lời các câu hỏi theo trình tự được trình bày trong Bản câu hỏi. Thông tin và bảng biểu được liệt kê phải phù hợp với các định dạng yêu cầu và phải được ghi tên rõ ràng. Nếu công ty gặp khó khăn với việc trình bày, đề nghị liên lạc với cán bộ phụ trách vụ việc để tìm giải pháp được Cơ quan điều tra chấp nhận. Nếu không đủ chỗ trống để cung cấp các thông tin chi tiết theo yêu cầu tại bất cứ Mục nào của Bản câu hỏi, Công ty phải đính kèm Phụ lục và nêu rõ Mục có liên quan. Cơ quan điều tra khuyến khích sử dụng các câu trả lời rõ nghĩa và một nghĩa; và không chịu trách nhiệm về các câu trả lời gây nhầm lẫn.</w:t>
      </w:r>
    </w:p>
    <w:p w14:paraId="76F91932" w14:textId="565EC10B" w:rsidR="00AB62DB" w:rsidRDefault="00AB62DB">
      <w:pPr>
        <w:spacing w:after="240"/>
        <w:ind w:firstLine="567"/>
        <w:jc w:val="both"/>
        <w:rPr>
          <w:rFonts w:eastAsia="MS Mincho"/>
          <w:sz w:val="28"/>
          <w:szCs w:val="28"/>
          <w:lang w:val="vi-VN" w:eastAsia="en-GB"/>
        </w:rPr>
      </w:pPr>
      <w:r>
        <w:rPr>
          <w:rFonts w:eastAsia="MS Mincho"/>
          <w:sz w:val="28"/>
          <w:szCs w:val="28"/>
          <w:lang w:val="vi-VN" w:eastAsia="en-US"/>
        </w:rPr>
        <w:t xml:space="preserve">(ii) </w:t>
      </w:r>
      <w:r>
        <w:rPr>
          <w:rFonts w:eastAsia="MS Mincho"/>
          <w:bCs/>
          <w:sz w:val="28"/>
          <w:szCs w:val="28"/>
          <w:lang w:val="vi-VN" w:eastAsia="en-US"/>
        </w:rPr>
        <w:t xml:space="preserve">Tất </w:t>
      </w:r>
      <w:r>
        <w:rPr>
          <w:rFonts w:eastAsia="MS Mincho"/>
          <w:sz w:val="28"/>
          <w:szCs w:val="28"/>
          <w:lang w:val="vi-VN" w:eastAsia="en-US"/>
        </w:rPr>
        <w:t>cả bảng tính, công thức và phương pháp tính toán ra các số liệu được cung cấp trong Bản trả lời câu hỏi phải được lưu trữ và cung cấp cho Cơ quan điều tra trong bất kỳ thời gian nào của vụ việc.</w:t>
      </w:r>
    </w:p>
    <w:p w14:paraId="4D489145" w14:textId="5448AA44" w:rsidR="00AB62DB" w:rsidRDefault="00AB62DB">
      <w:pPr>
        <w:spacing w:after="240"/>
        <w:ind w:firstLine="567"/>
        <w:jc w:val="both"/>
        <w:rPr>
          <w:rFonts w:eastAsia="MS Mincho"/>
          <w:sz w:val="28"/>
          <w:szCs w:val="28"/>
          <w:lang w:val="vi-VN" w:eastAsia="en-GB"/>
        </w:rPr>
      </w:pPr>
      <w:r>
        <w:rPr>
          <w:rFonts w:eastAsia="MS Mincho"/>
          <w:sz w:val="28"/>
          <w:szCs w:val="28"/>
          <w:lang w:val="vi-VN" w:eastAsia="en-GB"/>
        </w:rPr>
        <w:t>(i</w:t>
      </w:r>
      <w:r w:rsidR="004D0E4F">
        <w:rPr>
          <w:rFonts w:eastAsia="MS Mincho"/>
          <w:sz w:val="28"/>
          <w:szCs w:val="28"/>
          <w:lang w:eastAsia="en-GB"/>
        </w:rPr>
        <w:t>ii</w:t>
      </w:r>
      <w:r>
        <w:rPr>
          <w:rFonts w:eastAsia="MS Mincho"/>
          <w:sz w:val="28"/>
          <w:szCs w:val="28"/>
          <w:lang w:val="vi-VN" w:eastAsia="en-GB"/>
        </w:rPr>
        <w:t>) Đề nghị xác định rõ nơi lưu trữ các tài liệu gốc và sẵn sàng cung cấp cho Cơ quan điều tra trong bất kỳ thời gian nào của vụ việc, bao gồm nhưng không giới hạn bởi việc điều tra tại chỗ.</w:t>
      </w:r>
    </w:p>
    <w:p w14:paraId="73F9D283" w14:textId="02B8E6B2" w:rsidR="00AB62DB" w:rsidRDefault="00AB62DB">
      <w:pPr>
        <w:spacing w:after="240"/>
        <w:ind w:firstLine="567"/>
        <w:jc w:val="both"/>
        <w:rPr>
          <w:rFonts w:eastAsia="MS Mincho"/>
          <w:sz w:val="28"/>
          <w:szCs w:val="28"/>
          <w:lang w:val="vi-VN" w:eastAsia="en-GB"/>
        </w:rPr>
      </w:pPr>
      <w:r>
        <w:rPr>
          <w:rFonts w:eastAsia="MS Mincho"/>
          <w:sz w:val="28"/>
          <w:szCs w:val="28"/>
          <w:lang w:val="vi-VN" w:eastAsia="en-GB"/>
        </w:rPr>
        <w:t>(</w:t>
      </w:r>
      <w:r w:rsidR="004D0E4F">
        <w:rPr>
          <w:rFonts w:eastAsia="MS Mincho"/>
          <w:sz w:val="28"/>
          <w:szCs w:val="28"/>
          <w:lang w:eastAsia="en-GB"/>
        </w:rPr>
        <w:t>i</w:t>
      </w:r>
      <w:r>
        <w:rPr>
          <w:rFonts w:eastAsia="MS Mincho"/>
          <w:sz w:val="28"/>
          <w:szCs w:val="28"/>
          <w:lang w:val="vi-VN" w:eastAsia="en-GB"/>
        </w:rPr>
        <w:t xml:space="preserve">v) Bản trả lời câu hỏi điều tra và tất cả tài liệu, thông tin kèm theo trong Bản trả lời câu hỏi </w:t>
      </w:r>
      <w:r>
        <w:rPr>
          <w:rFonts w:eastAsia="MS Mincho"/>
          <w:b/>
          <w:bCs/>
          <w:i/>
          <w:iCs/>
          <w:sz w:val="28"/>
          <w:szCs w:val="28"/>
          <w:u w:val="single"/>
          <w:lang w:val="vi-VN" w:eastAsia="en-GB"/>
        </w:rPr>
        <w:t>phải được dịch sang tiếng Việt</w:t>
      </w:r>
      <w:r>
        <w:rPr>
          <w:rFonts w:eastAsia="MS Mincho"/>
          <w:sz w:val="28"/>
          <w:szCs w:val="28"/>
          <w:lang w:val="vi-VN" w:eastAsia="en-GB"/>
        </w:rPr>
        <w:t xml:space="preserve">. Công ty phải chịu trách nhiệm về tính chính xác của nội dung bản dịch. Trong trường hợp có những thuật ngữ có thể gây nhầm lẫn khi dịch sang tiếng Việt, công ty cung cấp bản dịch tiếng Việt </w:t>
      </w:r>
      <w:r>
        <w:rPr>
          <w:rFonts w:eastAsia="MS Mincho"/>
          <w:sz w:val="28"/>
          <w:szCs w:val="28"/>
          <w:lang w:val="vi-VN" w:eastAsia="en-GB"/>
        </w:rPr>
        <w:lastRenderedPageBreak/>
        <w:t>và bản tiếng Anh tương ứng.</w:t>
      </w:r>
    </w:p>
    <w:p w14:paraId="520DF29C" w14:textId="0A76F509" w:rsidR="00AB62DB" w:rsidRDefault="00AB62DB">
      <w:pPr>
        <w:spacing w:after="240"/>
        <w:ind w:firstLine="567"/>
        <w:jc w:val="both"/>
        <w:rPr>
          <w:rFonts w:eastAsia="MS Mincho"/>
          <w:sz w:val="28"/>
          <w:szCs w:val="28"/>
          <w:lang w:val="vi-VN" w:eastAsia="en-GB"/>
        </w:rPr>
      </w:pPr>
      <w:r>
        <w:rPr>
          <w:rFonts w:eastAsia="MS Mincho"/>
          <w:sz w:val="28"/>
          <w:szCs w:val="28"/>
          <w:lang w:val="vi-VN" w:eastAsia="en-GB"/>
        </w:rPr>
        <w:t>(v) Việc không cung cấp câu trả lời dưới dạng dữ liệu máy tính bị coi là không hợp tác</w:t>
      </w:r>
    </w:p>
    <w:p w14:paraId="7C2130A5" w14:textId="10A320DC" w:rsidR="00AB62DB" w:rsidRDefault="00AB62DB">
      <w:pPr>
        <w:spacing w:after="240"/>
        <w:ind w:firstLine="567"/>
        <w:jc w:val="both"/>
        <w:rPr>
          <w:rFonts w:eastAsia="MS Mincho"/>
          <w:sz w:val="28"/>
          <w:szCs w:val="28"/>
          <w:lang w:val="vi-VN" w:eastAsia="en-GB"/>
        </w:rPr>
      </w:pPr>
      <w:r>
        <w:rPr>
          <w:rFonts w:eastAsia="MS Mincho"/>
          <w:sz w:val="28"/>
          <w:szCs w:val="28"/>
          <w:lang w:val="vi-VN" w:eastAsia="en-GB"/>
        </w:rPr>
        <w:t>(vi)</w:t>
      </w:r>
      <w:r w:rsidRPr="00B16956">
        <w:rPr>
          <w:rFonts w:eastAsia="MS Mincho"/>
          <w:sz w:val="28"/>
          <w:szCs w:val="28"/>
          <w:lang w:val="vi-VN" w:eastAsia="en-GB"/>
        </w:rPr>
        <w:t xml:space="preserve"> </w:t>
      </w:r>
      <w:r>
        <w:rPr>
          <w:rFonts w:eastAsia="MS Mincho"/>
          <w:sz w:val="28"/>
          <w:szCs w:val="28"/>
          <w:lang w:val="vi-VN" w:eastAsia="en-GB"/>
        </w:rPr>
        <w:t xml:space="preserve">Bản câu hỏi Công ty nhận được được hiểu là </w:t>
      </w:r>
      <w:r>
        <w:rPr>
          <w:rFonts w:eastAsia="MS Mincho"/>
          <w:b/>
          <w:bCs/>
          <w:sz w:val="28"/>
          <w:szCs w:val="28"/>
          <w:lang w:val="vi-VN" w:eastAsia="en-GB"/>
        </w:rPr>
        <w:t>dành cho Công ty và tất cả các chi nhánh, công ty con, công ty trực thuộc, công ty thương mại (</w:t>
      </w:r>
      <w:r>
        <w:rPr>
          <w:rFonts w:eastAsia="MS Mincho"/>
          <w:b/>
          <w:bCs/>
          <w:i/>
          <w:iCs/>
          <w:sz w:val="28"/>
          <w:szCs w:val="28"/>
          <w:lang w:val="vi-VN" w:eastAsia="en-GB"/>
        </w:rPr>
        <w:t>liên kết hoặc không liên kết</w:t>
      </w:r>
      <w:r>
        <w:rPr>
          <w:rFonts w:eastAsia="MS Mincho"/>
          <w:b/>
          <w:bCs/>
          <w:sz w:val="28"/>
          <w:szCs w:val="28"/>
          <w:lang w:val="vi-VN" w:eastAsia="en-GB"/>
        </w:rPr>
        <w:t>)</w:t>
      </w:r>
      <w:r>
        <w:rPr>
          <w:rFonts w:eastAsia="MS Mincho"/>
          <w:sz w:val="28"/>
          <w:szCs w:val="28"/>
          <w:lang w:val="vi-VN" w:eastAsia="en-GB"/>
        </w:rPr>
        <w:t>. Các câu hỏi chi tiết về cơ cấu tổ chức của Công ty được lập tại Mục A của Bản câu hỏi.</w:t>
      </w:r>
    </w:p>
    <w:p w14:paraId="20543250" w14:textId="5D304013" w:rsidR="00AB62DB" w:rsidRDefault="00AB62DB">
      <w:pPr>
        <w:spacing w:after="240"/>
        <w:ind w:firstLine="567"/>
        <w:jc w:val="both"/>
        <w:rPr>
          <w:rFonts w:eastAsia="MS Mincho"/>
          <w:sz w:val="28"/>
          <w:szCs w:val="28"/>
          <w:lang w:val="vi-VN" w:eastAsia="en-GB"/>
        </w:rPr>
      </w:pPr>
      <w:r>
        <w:rPr>
          <w:rFonts w:eastAsia="MS Mincho"/>
          <w:sz w:val="28"/>
          <w:szCs w:val="28"/>
          <w:lang w:val="vi-VN" w:eastAsia="en-GB"/>
        </w:rPr>
        <w:t>(vii)</w:t>
      </w:r>
      <w:r w:rsidRPr="00B16956">
        <w:rPr>
          <w:rFonts w:eastAsia="MS Mincho"/>
          <w:sz w:val="28"/>
          <w:szCs w:val="28"/>
          <w:lang w:val="vi-VN" w:eastAsia="en-GB"/>
        </w:rPr>
        <w:t xml:space="preserve"> </w:t>
      </w:r>
      <w:r>
        <w:rPr>
          <w:rFonts w:eastAsia="MS Mincho"/>
          <w:sz w:val="28"/>
          <w:szCs w:val="28"/>
          <w:lang w:val="vi-VN" w:eastAsia="en-GB"/>
        </w:rPr>
        <w:t>Để trả lời Bản câu hỏi này, Công ty cần sử dụng tỷ giá hối đoái thực tế phù hợp với các chứng từ giao dịch các giai đoạn được xem xét.</w:t>
      </w:r>
    </w:p>
    <w:p w14:paraId="591AF104" w14:textId="01945E06" w:rsidR="00AB62DB" w:rsidRDefault="00AB62DB">
      <w:pPr>
        <w:spacing w:after="240"/>
        <w:ind w:firstLine="540"/>
        <w:jc w:val="both"/>
        <w:rPr>
          <w:rFonts w:eastAsia="MS Mincho"/>
          <w:sz w:val="28"/>
          <w:szCs w:val="28"/>
          <w:lang w:val="vi-VN" w:eastAsia="en-GB"/>
        </w:rPr>
      </w:pPr>
      <w:r>
        <w:rPr>
          <w:rFonts w:eastAsia="MS Mincho"/>
          <w:sz w:val="28"/>
          <w:szCs w:val="28"/>
          <w:lang w:val="vi-VN" w:eastAsia="en-GB"/>
        </w:rPr>
        <w:t>(</w:t>
      </w:r>
      <w:r w:rsidR="004D0E4F">
        <w:rPr>
          <w:rFonts w:eastAsia="MS Mincho"/>
          <w:sz w:val="28"/>
          <w:szCs w:val="28"/>
          <w:lang w:eastAsia="en-GB"/>
        </w:rPr>
        <w:t>viii</w:t>
      </w:r>
      <w:r>
        <w:rPr>
          <w:rFonts w:eastAsia="MS Mincho"/>
          <w:sz w:val="28"/>
          <w:szCs w:val="28"/>
          <w:lang w:val="vi-VN" w:eastAsia="en-GB"/>
        </w:rPr>
        <w:t>) Xác minh rõ tất cả đơn vị đo lường và tiền tệ được sử dụng trong bảng biểu, danh sách và bảng tính. Áp dụng đơn vị đo lường một cách thống nhất trong toàn bộ phần trả lời Bản câu hỏi của Công ty. Khi Cơ quan điều tra yêu cầu số lượng theo tấn (MT)</w:t>
      </w:r>
      <w:r w:rsidR="00A106E1">
        <w:rPr>
          <w:rFonts w:eastAsia="MS Mincho"/>
          <w:sz w:val="28"/>
          <w:szCs w:val="28"/>
          <w:lang w:eastAsia="en-GB"/>
        </w:rPr>
        <w:t xml:space="preserve">, </w:t>
      </w:r>
      <w:r>
        <w:rPr>
          <w:rFonts w:eastAsia="MS Mincho"/>
          <w:sz w:val="28"/>
          <w:szCs w:val="28"/>
          <w:lang w:val="vi-VN" w:eastAsia="en-GB"/>
        </w:rPr>
        <w:t>Công ty phải báo cáo thống nhất theo đơn vị đo lường tương ứng.</w:t>
      </w:r>
    </w:p>
    <w:p w14:paraId="799D0B01" w14:textId="33E7B28B" w:rsidR="00AB62DB" w:rsidRDefault="00AB62DB">
      <w:pPr>
        <w:spacing w:after="240"/>
        <w:ind w:firstLine="540"/>
        <w:jc w:val="both"/>
        <w:rPr>
          <w:rFonts w:eastAsia="MS Mincho"/>
          <w:sz w:val="28"/>
          <w:szCs w:val="28"/>
          <w:lang w:val="vi-VN" w:eastAsia="en-GB"/>
        </w:rPr>
      </w:pPr>
      <w:r>
        <w:rPr>
          <w:rFonts w:eastAsia="MS Mincho"/>
          <w:sz w:val="28"/>
          <w:szCs w:val="28"/>
          <w:lang w:val="vi-VN" w:eastAsia="en-GB"/>
        </w:rPr>
        <w:t>(</w:t>
      </w:r>
      <w:r w:rsidR="004D0E4F">
        <w:rPr>
          <w:rFonts w:eastAsia="MS Mincho"/>
          <w:sz w:val="28"/>
          <w:szCs w:val="28"/>
          <w:lang w:eastAsia="en-GB"/>
        </w:rPr>
        <w:t>i</w:t>
      </w:r>
      <w:r>
        <w:rPr>
          <w:rFonts w:eastAsia="MS Mincho"/>
          <w:sz w:val="28"/>
          <w:szCs w:val="28"/>
          <w:lang w:val="vi-VN" w:eastAsia="en-GB"/>
        </w:rPr>
        <w:t>x)</w:t>
      </w:r>
      <w:r w:rsidRPr="00B16956">
        <w:rPr>
          <w:rFonts w:eastAsia="MS Mincho"/>
          <w:sz w:val="28"/>
          <w:szCs w:val="28"/>
          <w:lang w:val="vi-VN" w:eastAsia="en-GB"/>
        </w:rPr>
        <w:t xml:space="preserve"> </w:t>
      </w:r>
      <w:r>
        <w:rPr>
          <w:rFonts w:eastAsia="MS Mincho"/>
          <w:sz w:val="28"/>
          <w:szCs w:val="28"/>
          <w:lang w:val="vi-VN" w:eastAsia="en-GB"/>
        </w:rPr>
        <w:t>Trừ khi có quy định khác, toàn bộ giá bán và trị giá bán hàng cần được thể hiện bằng loại tiền tệ thể hiện trong các tài khoản kế toán của Công ty.</w:t>
      </w:r>
    </w:p>
    <w:p w14:paraId="18BC1C6D" w14:textId="5AB95856" w:rsidR="00AB62DB" w:rsidRDefault="00AB62DB">
      <w:pPr>
        <w:spacing w:after="240"/>
        <w:ind w:firstLine="540"/>
        <w:jc w:val="both"/>
        <w:rPr>
          <w:rFonts w:eastAsia="MS Mincho"/>
          <w:b/>
          <w:bCs/>
          <w:sz w:val="28"/>
          <w:szCs w:val="28"/>
          <w:lang w:val="pt-BR" w:eastAsia="en-GB"/>
        </w:rPr>
      </w:pPr>
      <w:r>
        <w:rPr>
          <w:rFonts w:eastAsia="MS Mincho"/>
          <w:sz w:val="28"/>
          <w:szCs w:val="28"/>
          <w:lang w:val="vi-VN" w:eastAsia="en-GB"/>
        </w:rPr>
        <w:t>(x)</w:t>
      </w:r>
      <w:r w:rsidRPr="00B16956">
        <w:rPr>
          <w:rFonts w:eastAsia="MS Mincho"/>
          <w:sz w:val="28"/>
          <w:szCs w:val="28"/>
          <w:lang w:val="vi-VN" w:eastAsia="en-GB"/>
        </w:rPr>
        <w:t xml:space="preserve"> </w:t>
      </w:r>
      <w:r>
        <w:rPr>
          <w:rFonts w:eastAsia="MS Mincho"/>
          <w:sz w:val="28"/>
          <w:szCs w:val="28"/>
          <w:lang w:val="vi-VN" w:eastAsia="en-GB"/>
        </w:rPr>
        <w:t xml:space="preserve">Trừ khi có quy định khác, các câu trả lời phải liên quan đến </w:t>
      </w:r>
      <w:r>
        <w:rPr>
          <w:rFonts w:eastAsia="MS Mincho"/>
          <w:b/>
          <w:bCs/>
          <w:sz w:val="28"/>
          <w:szCs w:val="28"/>
          <w:lang w:val="vi-VN" w:eastAsia="en-GB"/>
        </w:rPr>
        <w:t>thời kỳ điều tra</w:t>
      </w:r>
      <w:r>
        <w:rPr>
          <w:rFonts w:eastAsia="MS Mincho"/>
          <w:sz w:val="28"/>
          <w:szCs w:val="28"/>
          <w:lang w:val="vi-VN" w:eastAsia="en-GB"/>
        </w:rPr>
        <w:t xml:space="preserve"> </w:t>
      </w:r>
      <w:r>
        <w:rPr>
          <w:rFonts w:eastAsia="MS Mincho"/>
          <w:b/>
          <w:bCs/>
          <w:sz w:val="28"/>
          <w:szCs w:val="28"/>
          <w:lang w:val="vi-VN" w:eastAsia="en-GB"/>
        </w:rPr>
        <w:t>(POI)</w:t>
      </w:r>
      <w:r>
        <w:rPr>
          <w:rFonts w:eastAsia="MS Mincho"/>
          <w:sz w:val="28"/>
          <w:szCs w:val="28"/>
          <w:lang w:val="vi-VN" w:eastAsia="en-GB"/>
        </w:rPr>
        <w:t xml:space="preserve"> như đã định nghĩa dưới đây. Tất cả các dẫn chiếu đến </w:t>
      </w:r>
      <w:r>
        <w:rPr>
          <w:rFonts w:eastAsia="MS Mincho"/>
          <w:b/>
          <w:bCs/>
          <w:sz w:val="28"/>
          <w:szCs w:val="28"/>
          <w:lang w:val="vi-VN" w:eastAsia="en-GB"/>
        </w:rPr>
        <w:t>POI, POI-1</w:t>
      </w:r>
      <w:r>
        <w:rPr>
          <w:rFonts w:eastAsia="MS Mincho"/>
          <w:sz w:val="28"/>
          <w:szCs w:val="28"/>
          <w:lang w:val="vi-VN" w:eastAsia="en-GB"/>
        </w:rPr>
        <w:t xml:space="preserve">, </w:t>
      </w:r>
      <w:r>
        <w:rPr>
          <w:rFonts w:eastAsia="MS Mincho"/>
          <w:b/>
          <w:bCs/>
          <w:sz w:val="28"/>
          <w:szCs w:val="28"/>
          <w:lang w:val="vi-VN" w:eastAsia="en-GB"/>
        </w:rPr>
        <w:t>POI-2</w:t>
      </w:r>
      <w:r>
        <w:rPr>
          <w:rFonts w:eastAsia="MS Mincho"/>
          <w:sz w:val="28"/>
          <w:szCs w:val="28"/>
          <w:lang w:val="vi-VN" w:eastAsia="en-GB"/>
        </w:rPr>
        <w:t xml:space="preserve"> đều được nêu rõ trong các phần dưới đây.</w:t>
      </w:r>
    </w:p>
    <w:p w14:paraId="039B4D34" w14:textId="77777777" w:rsidR="00AB62DB" w:rsidRDefault="00AB62DB">
      <w:pPr>
        <w:widowControl/>
        <w:spacing w:before="120" w:after="120"/>
        <w:ind w:firstLine="567"/>
        <w:jc w:val="both"/>
        <w:rPr>
          <w:rFonts w:eastAsia="MS Mincho"/>
          <w:sz w:val="28"/>
          <w:szCs w:val="28"/>
          <w:lang w:val="vi-VN" w:eastAsia="en-GB"/>
        </w:rPr>
      </w:pPr>
      <w:r>
        <w:rPr>
          <w:rFonts w:eastAsia="MS Mincho"/>
          <w:b/>
          <w:bCs/>
          <w:sz w:val="28"/>
          <w:szCs w:val="28"/>
          <w:lang w:val="pt-BR" w:eastAsia="en-GB"/>
        </w:rPr>
        <w:t>T</w:t>
      </w:r>
      <w:r>
        <w:rPr>
          <w:rFonts w:eastAsia="MS Mincho"/>
          <w:b/>
          <w:bCs/>
          <w:sz w:val="28"/>
          <w:szCs w:val="28"/>
          <w:lang w:val="vi-VN" w:eastAsia="en-GB"/>
        </w:rPr>
        <w:t>hời kỳ</w:t>
      </w:r>
      <w:r>
        <w:rPr>
          <w:rFonts w:eastAsia="MS Mincho"/>
          <w:b/>
          <w:bCs/>
          <w:sz w:val="28"/>
          <w:szCs w:val="28"/>
          <w:lang w:val="pt-BR" w:eastAsia="en-GB"/>
        </w:rPr>
        <w:t xml:space="preserve"> điều tra (POI)</w:t>
      </w:r>
    </w:p>
    <w:p w14:paraId="77ED81EE" w14:textId="77777777" w:rsidR="00AB62DB" w:rsidRDefault="00AB62DB">
      <w:pPr>
        <w:widowControl/>
        <w:spacing w:before="120" w:after="120"/>
        <w:ind w:firstLine="567"/>
        <w:jc w:val="both"/>
        <w:rPr>
          <w:rFonts w:eastAsia="MS Mincho"/>
          <w:b/>
          <w:bCs/>
          <w:sz w:val="28"/>
          <w:szCs w:val="28"/>
          <w:lang w:val="vi-VN" w:eastAsia="en-GB"/>
        </w:rPr>
      </w:pPr>
      <w:r>
        <w:rPr>
          <w:rFonts w:eastAsia="MS Mincho"/>
          <w:sz w:val="28"/>
          <w:szCs w:val="28"/>
          <w:lang w:val="vi-VN" w:eastAsia="en-GB"/>
        </w:rPr>
        <w:t>Từ ngày 01 tháng 7 năm 2025 đến ngày 30 tháng 6 năm 2026.</w:t>
      </w:r>
    </w:p>
    <w:p w14:paraId="6D9E7095" w14:textId="77777777" w:rsidR="00AB62DB" w:rsidRDefault="00AB62DB">
      <w:pPr>
        <w:widowControl/>
        <w:spacing w:before="120" w:after="240"/>
        <w:ind w:firstLine="567"/>
        <w:jc w:val="both"/>
        <w:rPr>
          <w:rFonts w:eastAsia="MS Mincho"/>
          <w:b/>
          <w:sz w:val="28"/>
          <w:szCs w:val="28"/>
          <w:lang w:val="vi-VN" w:eastAsia="en-GB"/>
        </w:rPr>
      </w:pPr>
      <w:r>
        <w:rPr>
          <w:rFonts w:eastAsia="MS Mincho"/>
          <w:b/>
          <w:bCs/>
          <w:sz w:val="28"/>
          <w:szCs w:val="28"/>
          <w:lang w:val="vi-VN" w:eastAsia="en-GB"/>
        </w:rPr>
        <w:t xml:space="preserve">Các thời kỳ khác: </w:t>
      </w:r>
    </w:p>
    <w:p w14:paraId="7251FE56" w14:textId="6771A14C" w:rsidR="00AB62DB" w:rsidRPr="008B65D0" w:rsidRDefault="00AB62DB">
      <w:pPr>
        <w:widowControl/>
        <w:spacing w:before="120" w:after="240"/>
        <w:ind w:firstLine="567"/>
        <w:jc w:val="both"/>
        <w:rPr>
          <w:rFonts w:eastAsia="MS Mincho"/>
          <w:b/>
          <w:sz w:val="28"/>
          <w:szCs w:val="28"/>
          <w:lang w:val="vi-VN" w:eastAsia="en-GB"/>
        </w:rPr>
      </w:pPr>
      <w:r>
        <w:rPr>
          <w:rFonts w:eastAsia="MS Mincho"/>
          <w:b/>
          <w:sz w:val="28"/>
          <w:szCs w:val="28"/>
          <w:lang w:val="vi-VN" w:eastAsia="en-GB"/>
        </w:rPr>
        <w:t xml:space="preserve">POI-1: </w:t>
      </w:r>
      <w:r w:rsidRPr="00EA7B93">
        <w:rPr>
          <w:rFonts w:eastAsia="MS Mincho"/>
          <w:bCs/>
          <w:sz w:val="28"/>
          <w:szCs w:val="28"/>
          <w:lang w:val="vi-VN" w:eastAsia="en-GB"/>
        </w:rPr>
        <w:t>Từ ngày 01 tháng 7 năm 2024 đến ngày 30 tháng 6 năm 2025</w:t>
      </w:r>
      <w:r w:rsidR="008B65D0" w:rsidRPr="008B65D0">
        <w:rPr>
          <w:rFonts w:eastAsia="MS Mincho"/>
          <w:bCs/>
          <w:sz w:val="28"/>
          <w:szCs w:val="28"/>
          <w:lang w:val="vi-VN" w:eastAsia="en-GB"/>
        </w:rPr>
        <w:t>.</w:t>
      </w:r>
    </w:p>
    <w:p w14:paraId="4E970CF9" w14:textId="6FCB5B11" w:rsidR="00AB62DB" w:rsidRPr="008B65D0" w:rsidRDefault="00AB62DB">
      <w:pPr>
        <w:widowControl/>
        <w:spacing w:before="120" w:after="120"/>
        <w:ind w:firstLine="567"/>
        <w:jc w:val="both"/>
        <w:rPr>
          <w:rFonts w:eastAsia="MS Mincho"/>
          <w:sz w:val="28"/>
          <w:szCs w:val="28"/>
          <w:lang w:val="vi-VN" w:eastAsia="en-GB"/>
        </w:rPr>
      </w:pPr>
      <w:r>
        <w:rPr>
          <w:rFonts w:eastAsia="MS Mincho"/>
          <w:b/>
          <w:sz w:val="28"/>
          <w:szCs w:val="28"/>
          <w:lang w:val="vi-VN" w:eastAsia="en-GB"/>
        </w:rPr>
        <w:t xml:space="preserve">POI-2: </w:t>
      </w:r>
      <w:r w:rsidRPr="00EA7B93">
        <w:rPr>
          <w:rFonts w:eastAsia="MS Mincho"/>
          <w:bCs/>
          <w:sz w:val="28"/>
          <w:szCs w:val="28"/>
          <w:lang w:val="vi-VN" w:eastAsia="en-GB"/>
        </w:rPr>
        <w:t>Từ ngày 01 tháng 7 năm 2023 đến ngày 30 tháng 6 năm 2024</w:t>
      </w:r>
      <w:r w:rsidR="008B65D0" w:rsidRPr="008B65D0">
        <w:rPr>
          <w:rFonts w:eastAsia="MS Mincho"/>
          <w:bCs/>
          <w:sz w:val="28"/>
          <w:szCs w:val="28"/>
          <w:lang w:val="vi-VN" w:eastAsia="en-GB"/>
        </w:rPr>
        <w:t>.</w:t>
      </w:r>
    </w:p>
    <w:p w14:paraId="13D97D4F" w14:textId="7F75A281" w:rsidR="00AB62DB" w:rsidRDefault="00AB62DB">
      <w:pPr>
        <w:spacing w:after="240"/>
        <w:ind w:firstLine="540"/>
        <w:jc w:val="both"/>
        <w:rPr>
          <w:rFonts w:eastAsia="MS Mincho"/>
          <w:sz w:val="28"/>
          <w:szCs w:val="28"/>
          <w:lang w:val="vi-VN" w:eastAsia="en-GB"/>
        </w:rPr>
      </w:pPr>
      <w:r>
        <w:rPr>
          <w:rFonts w:eastAsia="MS Mincho"/>
          <w:sz w:val="28"/>
          <w:szCs w:val="28"/>
          <w:lang w:val="pt-BR" w:eastAsia="en-GB"/>
        </w:rPr>
        <w:t xml:space="preserve">(xi) </w:t>
      </w:r>
      <w:r>
        <w:rPr>
          <w:rFonts w:eastAsia="MS Mincho"/>
          <w:sz w:val="28"/>
          <w:szCs w:val="28"/>
          <w:lang w:val="vi-VN" w:eastAsia="en-GB"/>
        </w:rPr>
        <w:t>Bản trả lời câu hỏi và các dữ liệu dưới dạng bảng biểu phải được gửi dưới dạng dữ liệu điện tử sử dụng phần mềm Microsoft (Word, Excel)</w:t>
      </w:r>
      <w:r>
        <w:rPr>
          <w:rFonts w:eastAsia="MS Mincho"/>
          <w:sz w:val="28"/>
          <w:szCs w:val="28"/>
          <w:lang w:val="pt-BR" w:eastAsia="en-GB"/>
        </w:rPr>
        <w:t xml:space="preserve">, để nộp lên Hệ thống TRAV ONLINE cũng như để </w:t>
      </w:r>
      <w:r>
        <w:rPr>
          <w:rFonts w:eastAsia="MS Mincho"/>
          <w:sz w:val="28"/>
          <w:szCs w:val="28"/>
          <w:lang w:val="vi-VN" w:eastAsia="en-GB"/>
        </w:rPr>
        <w:t xml:space="preserve">lưu trữ vào USB gửi cho Cơ quan điều tra. Lưu ý rằng các bảng biểu phải được đặt tên giống với tên bảng biểu tương ứng trong Bản câu hỏi và phù hợp với định dạng được trình bày </w:t>
      </w:r>
      <w:r>
        <w:rPr>
          <w:rFonts w:eastAsia="MS Mincho"/>
          <w:sz w:val="28"/>
          <w:szCs w:val="28"/>
          <w:u w:val="single"/>
          <w:lang w:val="vi-VN" w:eastAsia="en-GB"/>
        </w:rPr>
        <w:t>mục 2 – quy định về việc đặt tên file dữ liệu</w:t>
      </w:r>
      <w:r>
        <w:rPr>
          <w:rFonts w:eastAsia="MS Mincho"/>
          <w:sz w:val="28"/>
          <w:szCs w:val="28"/>
          <w:lang w:val="vi-VN" w:eastAsia="en-GB"/>
        </w:rPr>
        <w:t>.</w:t>
      </w:r>
    </w:p>
    <w:p w14:paraId="19A8F2CE" w14:textId="137EB86B" w:rsidR="00AB62DB" w:rsidRDefault="00AB62DB">
      <w:pPr>
        <w:spacing w:after="240"/>
        <w:ind w:firstLine="540"/>
        <w:jc w:val="both"/>
        <w:rPr>
          <w:rFonts w:eastAsia="MS Mincho"/>
          <w:b/>
          <w:sz w:val="28"/>
          <w:szCs w:val="28"/>
          <w:lang w:val="vi-VN" w:eastAsia="en-GB"/>
        </w:rPr>
      </w:pPr>
      <w:r>
        <w:rPr>
          <w:rFonts w:eastAsia="MS Mincho"/>
          <w:sz w:val="28"/>
          <w:szCs w:val="28"/>
          <w:lang w:val="vi-VN" w:eastAsia="en-GB"/>
        </w:rPr>
        <w:t>(xi</w:t>
      </w:r>
      <w:r w:rsidRPr="00B16956">
        <w:rPr>
          <w:rFonts w:eastAsia="MS Mincho"/>
          <w:sz w:val="28"/>
          <w:szCs w:val="28"/>
          <w:lang w:val="vi-VN" w:eastAsia="en-GB"/>
        </w:rPr>
        <w:t>i</w:t>
      </w:r>
      <w:r>
        <w:rPr>
          <w:rFonts w:eastAsia="MS Mincho"/>
          <w:sz w:val="28"/>
          <w:szCs w:val="28"/>
          <w:lang w:val="vi-VN" w:eastAsia="en-GB"/>
        </w:rPr>
        <w:t xml:space="preserve">) </w:t>
      </w:r>
      <w:bookmarkStart w:id="7" w:name="_Hlk170397929"/>
      <w:r>
        <w:rPr>
          <w:rFonts w:eastAsia="MS Mincho"/>
          <w:sz w:val="28"/>
          <w:szCs w:val="28"/>
          <w:lang w:val="vi-VN" w:eastAsia="en-GB"/>
        </w:rPr>
        <w:t xml:space="preserve">Bản trả lời câu hỏi </w:t>
      </w:r>
      <w:r>
        <w:rPr>
          <w:rFonts w:eastAsia="MS Mincho"/>
          <w:b/>
          <w:sz w:val="28"/>
          <w:szCs w:val="28"/>
          <w:lang w:val="vi-VN" w:eastAsia="en-GB"/>
        </w:rPr>
        <w:t xml:space="preserve">bao </w:t>
      </w:r>
      <w:r>
        <w:rPr>
          <w:rFonts w:eastAsia="MS Mincho"/>
          <w:b/>
          <w:sz w:val="28"/>
          <w:lang w:val="vi-VN" w:eastAsia="en-GB"/>
        </w:rPr>
        <w:t xml:space="preserve">gồm </w:t>
      </w:r>
      <w:r>
        <w:rPr>
          <w:rFonts w:eastAsia="MS Mincho"/>
          <w:b/>
          <w:sz w:val="28"/>
          <w:szCs w:val="28"/>
          <w:lang w:val="vi-VN" w:eastAsia="en-GB"/>
        </w:rPr>
        <w:t>02 bản:</w:t>
      </w:r>
    </w:p>
    <w:p w14:paraId="017777AC" w14:textId="77777777" w:rsidR="00AB62DB" w:rsidRDefault="00AB62DB">
      <w:pPr>
        <w:spacing w:after="240"/>
        <w:ind w:firstLine="540"/>
        <w:jc w:val="both"/>
        <w:rPr>
          <w:rFonts w:eastAsia="MS Mincho"/>
          <w:b/>
          <w:sz w:val="28"/>
          <w:szCs w:val="28"/>
          <w:lang w:val="vi-VN" w:eastAsia="en-GB"/>
        </w:rPr>
      </w:pPr>
      <w:r>
        <w:rPr>
          <w:rFonts w:eastAsia="MS Mincho"/>
          <w:b/>
          <w:sz w:val="28"/>
          <w:szCs w:val="28"/>
          <w:lang w:val="vi-VN" w:eastAsia="en-GB"/>
        </w:rPr>
        <w:t xml:space="preserve">-  Bản thông tin bảo mật; </w:t>
      </w:r>
      <w:r>
        <w:rPr>
          <w:rFonts w:eastAsia="MS Mincho"/>
          <w:b/>
          <w:sz w:val="28"/>
          <w:lang w:val="vi-VN" w:eastAsia="en-GB"/>
        </w:rPr>
        <w:t>và</w:t>
      </w:r>
    </w:p>
    <w:p w14:paraId="5F36A2C0" w14:textId="77777777" w:rsidR="00AB62DB" w:rsidRDefault="00AB62DB">
      <w:pPr>
        <w:spacing w:after="240"/>
        <w:ind w:firstLine="540"/>
        <w:jc w:val="both"/>
        <w:rPr>
          <w:rFonts w:eastAsia="MS Mincho"/>
          <w:sz w:val="28"/>
          <w:szCs w:val="28"/>
          <w:lang w:val="vi-VN" w:eastAsia="en-GB"/>
        </w:rPr>
      </w:pPr>
      <w:r>
        <w:rPr>
          <w:rFonts w:eastAsia="MS Mincho"/>
          <w:b/>
          <w:sz w:val="28"/>
          <w:szCs w:val="28"/>
          <w:lang w:val="vi-VN" w:eastAsia="en-GB"/>
        </w:rPr>
        <w:t>-</w:t>
      </w:r>
      <w:r>
        <w:rPr>
          <w:rFonts w:eastAsia="MS Mincho"/>
          <w:b/>
          <w:sz w:val="28"/>
          <w:lang w:val="vi-VN" w:eastAsia="en-GB"/>
        </w:rPr>
        <w:t xml:space="preserve"> </w:t>
      </w:r>
      <w:r>
        <w:rPr>
          <w:rFonts w:eastAsia="MS Mincho"/>
          <w:b/>
          <w:sz w:val="28"/>
          <w:szCs w:val="28"/>
          <w:lang w:val="vi-VN" w:eastAsia="en-GB"/>
        </w:rPr>
        <w:t xml:space="preserve"> Bản thông tin lưu hành hạn chế</w:t>
      </w:r>
      <w:r>
        <w:rPr>
          <w:rFonts w:eastAsia="MS Mincho"/>
          <w:sz w:val="28"/>
          <w:szCs w:val="28"/>
          <w:lang w:val="vi-VN" w:eastAsia="en-GB"/>
        </w:rPr>
        <w:t xml:space="preserve">. </w:t>
      </w:r>
    </w:p>
    <w:p w14:paraId="4E0E9277" w14:textId="77777777" w:rsidR="00AB62DB" w:rsidRDefault="00AB62DB">
      <w:pPr>
        <w:spacing w:after="240"/>
        <w:ind w:firstLine="540"/>
        <w:jc w:val="both"/>
        <w:rPr>
          <w:rFonts w:eastAsia="MS Mincho"/>
          <w:sz w:val="26"/>
          <w:szCs w:val="26"/>
          <w:lang w:val="vi-VN" w:eastAsia="en-GB"/>
        </w:rPr>
      </w:pPr>
      <w:r>
        <w:rPr>
          <w:rFonts w:eastAsia="MS Mincho"/>
          <w:sz w:val="28"/>
          <w:szCs w:val="28"/>
          <w:lang w:val="vi-VN" w:eastAsia="en-GB"/>
        </w:rPr>
        <w:t xml:space="preserve">Cục Phòng vệ thương mại chỉ xem xét các Bản trả lời câu hỏi được tiếp nhận trong thời hạn quy định. Thời điểm nộp bản trả lời được ghi nhận chính xác trên </w:t>
      </w:r>
      <w:r>
        <w:rPr>
          <w:rFonts w:eastAsia="MS Mincho"/>
          <w:sz w:val="28"/>
          <w:szCs w:val="28"/>
          <w:lang w:val="vi-VN" w:eastAsia="en-GB"/>
        </w:rPr>
        <w:lastRenderedPageBreak/>
        <w:t>Hệ thống TRAV ONLINE. Các công ty nộp Bản trả lời câu hỏi sau thời hạn quy định có thể sẽ bị coi là không hợp tác với Cơ quan điều tra.</w:t>
      </w:r>
      <w:bookmarkEnd w:id="7"/>
      <w:r>
        <w:rPr>
          <w:rFonts w:eastAsia="MS Mincho"/>
          <w:sz w:val="28"/>
          <w:szCs w:val="28"/>
          <w:lang w:val="vi-VN" w:eastAsia="en-GB"/>
        </w:rPr>
        <w:t xml:space="preserve"> </w:t>
      </w:r>
    </w:p>
    <w:p w14:paraId="2015C80F" w14:textId="60A7A4FD" w:rsidR="00AB62DB" w:rsidRDefault="00AB62DB">
      <w:pPr>
        <w:spacing w:after="240"/>
        <w:ind w:left="567" w:hanging="567"/>
        <w:jc w:val="both"/>
        <w:rPr>
          <w:rFonts w:eastAsia="MS Mincho"/>
          <w:sz w:val="28"/>
          <w:szCs w:val="28"/>
          <w:lang w:val="vi-VN" w:eastAsia="en-GB"/>
        </w:rPr>
      </w:pPr>
      <w:r>
        <w:rPr>
          <w:rFonts w:eastAsia="MS Mincho"/>
          <w:sz w:val="26"/>
          <w:szCs w:val="26"/>
          <w:lang w:val="vi-VN" w:eastAsia="en-GB"/>
        </w:rPr>
        <w:tab/>
      </w:r>
      <w:r>
        <w:rPr>
          <w:rFonts w:eastAsia="MS Mincho"/>
          <w:sz w:val="26"/>
          <w:szCs w:val="26"/>
          <w:lang w:val="vi-VN" w:eastAsia="en-GB"/>
        </w:rPr>
        <w:tab/>
      </w:r>
      <w:r>
        <w:rPr>
          <w:rFonts w:eastAsia="MS Mincho"/>
          <w:sz w:val="28"/>
          <w:szCs w:val="28"/>
          <w:lang w:val="vi-VN" w:eastAsia="en-GB"/>
        </w:rPr>
        <w:t>(x</w:t>
      </w:r>
      <w:r w:rsidR="004D0E4F">
        <w:rPr>
          <w:rFonts w:eastAsia="MS Mincho"/>
          <w:sz w:val="28"/>
          <w:szCs w:val="28"/>
          <w:lang w:eastAsia="en-GB"/>
        </w:rPr>
        <w:t>iii</w:t>
      </w:r>
      <w:r>
        <w:rPr>
          <w:rFonts w:eastAsia="MS Mincho"/>
          <w:sz w:val="28"/>
          <w:szCs w:val="28"/>
          <w:lang w:val="vi-VN" w:eastAsia="en-GB"/>
        </w:rPr>
        <w:t xml:space="preserve">) Bảo mật thông tin </w:t>
      </w:r>
    </w:p>
    <w:p w14:paraId="7EA89F58" w14:textId="77777777" w:rsidR="00AB62DB" w:rsidRDefault="00AB62DB">
      <w:pPr>
        <w:tabs>
          <w:tab w:val="left" w:pos="567"/>
        </w:tabs>
        <w:spacing w:before="120" w:after="240"/>
        <w:jc w:val="both"/>
        <w:rPr>
          <w:rFonts w:eastAsia="MS Mincho"/>
          <w:sz w:val="28"/>
          <w:szCs w:val="28"/>
          <w:lang w:val="vi-VN" w:eastAsia="en-GB"/>
        </w:rPr>
      </w:pPr>
      <w:r>
        <w:rPr>
          <w:rFonts w:eastAsia="MS Mincho"/>
          <w:sz w:val="28"/>
          <w:szCs w:val="28"/>
          <w:lang w:val="vi-VN" w:eastAsia="en-GB"/>
        </w:rPr>
        <w:tab/>
        <w:t>Cơ quan điều tra đảm bảo cơ hội tiếp cận với các thông tin không bảo mật liên quan đến vụ việc và được Cơ quan điều tra sử dụng trong quá trình điều tra.</w:t>
      </w:r>
    </w:p>
    <w:p w14:paraId="25F5E024" w14:textId="77777777" w:rsidR="00AB62DB" w:rsidRDefault="00AB62DB">
      <w:pPr>
        <w:tabs>
          <w:tab w:val="left" w:pos="567"/>
        </w:tabs>
        <w:spacing w:before="120" w:after="240"/>
        <w:jc w:val="both"/>
        <w:rPr>
          <w:rFonts w:eastAsia="MS Mincho"/>
          <w:sz w:val="28"/>
          <w:szCs w:val="28"/>
          <w:lang w:val="vi-VN" w:eastAsia="en-GB"/>
        </w:rPr>
      </w:pPr>
      <w:r>
        <w:rPr>
          <w:rFonts w:eastAsia="MS Mincho"/>
          <w:sz w:val="28"/>
          <w:szCs w:val="28"/>
          <w:lang w:val="vi-VN" w:eastAsia="en-GB"/>
        </w:rPr>
        <w:tab/>
        <w:t>Các thông tin liên quan đến bí mật kinh doanh, mà việc công khai thông tin đó có thể sẽ tạo lợi thế cạnh tranh đáng kể cho đối thủ cạnh tranh, hoặc những thông tin được Cơ quan điều tra chấp thuận lý do bảo mật; sẽ được bảo mật theo quy định.</w:t>
      </w:r>
    </w:p>
    <w:p w14:paraId="64A49194" w14:textId="77777777" w:rsidR="00AB62DB" w:rsidRDefault="00AB62DB">
      <w:pPr>
        <w:tabs>
          <w:tab w:val="left" w:pos="567"/>
        </w:tabs>
        <w:spacing w:before="120" w:after="240"/>
        <w:jc w:val="both"/>
        <w:rPr>
          <w:rFonts w:eastAsia="MS Mincho"/>
          <w:sz w:val="28"/>
          <w:szCs w:val="28"/>
          <w:lang w:val="vi-VN" w:eastAsia="en-GB"/>
        </w:rPr>
      </w:pPr>
      <w:r>
        <w:rPr>
          <w:rFonts w:eastAsia="MS Mincho"/>
          <w:sz w:val="28"/>
          <w:szCs w:val="28"/>
          <w:lang w:val="vi-VN" w:eastAsia="en-GB"/>
        </w:rPr>
        <w:tab/>
        <w:t>Các bên yêu cầu xử lý thông tin dưới dạng bảo mật cần:</w:t>
      </w:r>
    </w:p>
    <w:p w14:paraId="1871C611" w14:textId="77777777" w:rsidR="00AB62DB" w:rsidRDefault="00AB62DB">
      <w:pPr>
        <w:spacing w:before="120" w:after="240"/>
        <w:jc w:val="both"/>
        <w:rPr>
          <w:rFonts w:eastAsia="MS Mincho"/>
          <w:sz w:val="28"/>
          <w:szCs w:val="28"/>
          <w:lang w:val="vi-VN" w:eastAsia="en-GB"/>
        </w:rPr>
      </w:pPr>
      <w:r>
        <w:rPr>
          <w:rFonts w:eastAsia="MS Mincho"/>
          <w:sz w:val="28"/>
          <w:szCs w:val="28"/>
          <w:lang w:val="vi-VN" w:eastAsia="en-GB"/>
        </w:rPr>
        <w:tab/>
        <w:t>- Chỉ rõ thông tin nào được yêu cầu xử lý bảo mật;</w:t>
      </w:r>
    </w:p>
    <w:p w14:paraId="5FC831D9" w14:textId="77777777" w:rsidR="00AB62DB" w:rsidRDefault="00AB62DB">
      <w:pPr>
        <w:spacing w:before="120" w:after="240"/>
        <w:jc w:val="both"/>
        <w:rPr>
          <w:rFonts w:eastAsia="MS Mincho"/>
          <w:sz w:val="28"/>
          <w:szCs w:val="28"/>
          <w:lang w:val="vi-VN" w:eastAsia="en-GB"/>
        </w:rPr>
      </w:pPr>
      <w:r>
        <w:rPr>
          <w:rFonts w:eastAsia="MS Mincho"/>
          <w:sz w:val="28"/>
          <w:szCs w:val="28"/>
          <w:lang w:val="vi-VN" w:eastAsia="en-GB"/>
        </w:rPr>
        <w:tab/>
        <w:t>- Nêu rõ lý do yêu cầu bảo mật;</w:t>
      </w:r>
    </w:p>
    <w:p w14:paraId="1E2D2A1A" w14:textId="77777777" w:rsidR="00AB62DB" w:rsidRDefault="00AB62DB">
      <w:pPr>
        <w:spacing w:before="120" w:after="240"/>
        <w:jc w:val="both"/>
        <w:rPr>
          <w:rFonts w:eastAsia="MS Mincho"/>
          <w:sz w:val="28"/>
          <w:szCs w:val="28"/>
          <w:lang w:val="vi-VN" w:eastAsia="en-GB"/>
        </w:rPr>
      </w:pPr>
      <w:r>
        <w:rPr>
          <w:rFonts w:eastAsia="MS Mincho"/>
          <w:sz w:val="28"/>
          <w:szCs w:val="28"/>
          <w:lang w:val="vi-VN" w:eastAsia="en-GB"/>
        </w:rPr>
        <w:tab/>
        <w:t>- Cung cấp bản thông tin lưu hành hạn chế tóm tắt các thông tin được yêu cầu bảo mật. Nếu thông tin không thể tóm tắt được thì phải nêu rõ lý do vì sao không thể tóm tắt được những thông tin đó. Bản thông tin lưu hành hạn chế phải được làm giống với Bản thông tin bảo mật nhưng các thông tin bảo mật được bỏ đi hoặc được tóm tắt.</w:t>
      </w:r>
    </w:p>
    <w:p w14:paraId="45B4D9DF" w14:textId="77777777" w:rsidR="00AB62DB" w:rsidRDefault="00AB62DB">
      <w:pPr>
        <w:tabs>
          <w:tab w:val="left" w:pos="567"/>
        </w:tabs>
        <w:spacing w:before="120" w:after="240"/>
        <w:rPr>
          <w:rFonts w:eastAsia="MS Mincho"/>
          <w:sz w:val="28"/>
          <w:szCs w:val="28"/>
          <w:lang w:val="vi-VN" w:eastAsia="en-GB"/>
        </w:rPr>
      </w:pPr>
      <w:r>
        <w:rPr>
          <w:rFonts w:eastAsia="MS Mincho"/>
          <w:sz w:val="28"/>
          <w:szCs w:val="28"/>
          <w:lang w:val="vi-VN" w:eastAsia="en-GB"/>
        </w:rPr>
        <w:tab/>
      </w:r>
      <w:r>
        <w:rPr>
          <w:rFonts w:eastAsia="MS Mincho"/>
          <w:sz w:val="28"/>
          <w:szCs w:val="28"/>
          <w:lang w:val="vi-VN" w:eastAsia="en-GB"/>
        </w:rPr>
        <w:tab/>
        <w:t>(xv) Yêu cầu gia hạn thời hạn trả lời Bản câu hỏi</w:t>
      </w:r>
    </w:p>
    <w:p w14:paraId="46172337" w14:textId="77777777" w:rsidR="00AB62DB" w:rsidRPr="00B16956" w:rsidRDefault="00AB62DB">
      <w:pPr>
        <w:tabs>
          <w:tab w:val="left" w:pos="567"/>
        </w:tabs>
        <w:spacing w:before="120" w:after="240"/>
        <w:jc w:val="both"/>
        <w:rPr>
          <w:rFonts w:eastAsia="MS Mincho"/>
          <w:b/>
          <w:smallCaps/>
          <w:sz w:val="26"/>
          <w:szCs w:val="26"/>
          <w:lang w:val="vi-VN" w:eastAsia="en-GB"/>
        </w:rPr>
      </w:pPr>
      <w:r>
        <w:rPr>
          <w:rFonts w:eastAsia="MS Mincho"/>
          <w:sz w:val="28"/>
          <w:szCs w:val="28"/>
          <w:lang w:val="vi-VN" w:eastAsia="en-GB"/>
        </w:rPr>
        <w:tab/>
      </w:r>
      <w:r>
        <w:rPr>
          <w:rFonts w:eastAsia="MS Mincho"/>
          <w:sz w:val="28"/>
          <w:szCs w:val="28"/>
          <w:lang w:val="vi-VN" w:eastAsia="en-GB"/>
        </w:rPr>
        <w:tab/>
      </w:r>
      <w:r w:rsidRPr="00B16956">
        <w:rPr>
          <w:rFonts w:eastAsia="MS Mincho"/>
          <w:sz w:val="28"/>
          <w:szCs w:val="28"/>
          <w:lang w:val="vi-VN" w:eastAsia="en-GB"/>
        </w:rPr>
        <w:t>Bản câu hỏi chọn mẫu sẽ không được gia hạn</w:t>
      </w:r>
      <w:r>
        <w:rPr>
          <w:rFonts w:eastAsia="MS Mincho"/>
          <w:sz w:val="28"/>
          <w:szCs w:val="28"/>
          <w:lang w:val="vi-VN" w:eastAsia="en-GB"/>
        </w:rPr>
        <w:t>.</w:t>
      </w:r>
      <w:r w:rsidRPr="00B16956">
        <w:rPr>
          <w:rFonts w:eastAsia="MS Mincho"/>
          <w:sz w:val="28"/>
          <w:szCs w:val="28"/>
          <w:lang w:val="vi-VN" w:eastAsia="en-GB"/>
        </w:rPr>
        <w:t xml:space="preserve"> Việc không trả lời bản câu hỏi chọn mẫu hoặc trả lời không đúng thơi hạn sẽ được coi là không hợp tác trong vụ việc.</w:t>
      </w:r>
    </w:p>
    <w:p w14:paraId="00AEE1B5" w14:textId="77777777" w:rsidR="00AB62DB" w:rsidRPr="00B16956" w:rsidRDefault="00AB62DB">
      <w:pPr>
        <w:pStyle w:val="NormalIndent1"/>
        <w:pageBreakBefore/>
        <w:spacing w:after="120"/>
        <w:ind w:left="1843" w:hanging="1832"/>
        <w:jc w:val="center"/>
        <w:rPr>
          <w:rFonts w:eastAsia="MS Mincho"/>
          <w:b/>
          <w:smallCaps/>
          <w:sz w:val="26"/>
          <w:szCs w:val="26"/>
          <w:lang w:val="vi-VN" w:eastAsia="en-GB"/>
        </w:rPr>
      </w:pPr>
    </w:p>
    <w:p w14:paraId="50157F5F" w14:textId="77777777" w:rsidR="00AB62DB" w:rsidRPr="00B16956" w:rsidRDefault="00AB62DB">
      <w:pPr>
        <w:rPr>
          <w:lang w:val="vi-VN"/>
        </w:rPr>
        <w:sectPr w:rsidR="00AB62DB" w:rsidRPr="00B16956">
          <w:headerReference w:type="even" r:id="rId21"/>
          <w:headerReference w:type="default" r:id="rId22"/>
          <w:footerReference w:type="even" r:id="rId23"/>
          <w:footerReference w:type="default" r:id="rId24"/>
          <w:headerReference w:type="first" r:id="rId25"/>
          <w:footerReference w:type="first" r:id="rId26"/>
          <w:pgSz w:w="11906" w:h="16838"/>
          <w:pgMar w:top="897" w:right="1090" w:bottom="777" w:left="1718" w:header="0" w:footer="720" w:gutter="0"/>
          <w:cols w:space="720"/>
          <w:docGrid w:linePitch="360"/>
        </w:sectPr>
      </w:pPr>
    </w:p>
    <w:p w14:paraId="63C43634" w14:textId="77777777" w:rsidR="00AB62DB" w:rsidRDefault="00AB62DB">
      <w:pPr>
        <w:pStyle w:val="Heading1"/>
        <w:numPr>
          <w:ilvl w:val="0"/>
          <w:numId w:val="0"/>
        </w:numPr>
        <w:pBdr>
          <w:top w:val="single" w:sz="12" w:space="6" w:color="000000"/>
          <w:left w:val="single" w:sz="12" w:space="4" w:color="000000"/>
          <w:bottom w:val="single" w:sz="12" w:space="6" w:color="000000"/>
          <w:right w:val="single" w:sz="12" w:space="4" w:color="000000"/>
        </w:pBdr>
        <w:shd w:val="clear" w:color="auto" w:fill="D8D8D8"/>
        <w:jc w:val="center"/>
        <w:rPr>
          <w:bCs/>
          <w:color w:val="000000"/>
          <w:spacing w:val="-2"/>
          <w:sz w:val="28"/>
          <w:szCs w:val="28"/>
          <w:lang w:val="fr-FR"/>
        </w:rPr>
      </w:pPr>
      <w:r>
        <w:rPr>
          <w:sz w:val="28"/>
          <w:szCs w:val="28"/>
          <w:lang w:val="fr-FR"/>
        </w:rPr>
        <w:t>PHẦN B – THÔNG TIN CHUNG</w:t>
      </w:r>
    </w:p>
    <w:p w14:paraId="79605442" w14:textId="77777777" w:rsidR="00AB62DB" w:rsidRDefault="00AB62DB">
      <w:pPr>
        <w:shd w:val="clear" w:color="auto" w:fill="FFFFFF"/>
        <w:jc w:val="both"/>
        <w:rPr>
          <w:b/>
          <w:bCs/>
          <w:color w:val="000000"/>
          <w:spacing w:val="-2"/>
          <w:sz w:val="28"/>
          <w:szCs w:val="28"/>
          <w:lang w:val="fr-FR"/>
        </w:rPr>
      </w:pPr>
    </w:p>
    <w:p w14:paraId="7F8D7357" w14:textId="77777777" w:rsidR="00AB62DB" w:rsidRDefault="00AB62DB">
      <w:pPr>
        <w:shd w:val="clear" w:color="auto" w:fill="FFFFFF"/>
        <w:jc w:val="both"/>
        <w:rPr>
          <w:sz w:val="28"/>
          <w:szCs w:val="28"/>
        </w:rPr>
      </w:pPr>
      <w:r>
        <w:rPr>
          <w:b/>
          <w:bCs/>
          <w:color w:val="000000"/>
          <w:spacing w:val="-2"/>
          <w:sz w:val="28"/>
          <w:szCs w:val="28"/>
        </w:rPr>
        <w:t>B.1      Thông tin về công ty</w:t>
      </w:r>
    </w:p>
    <w:p w14:paraId="708ECB1C" w14:textId="77777777" w:rsidR="00AB62DB" w:rsidRDefault="00AB62DB">
      <w:pPr>
        <w:pStyle w:val="Text2"/>
        <w:tabs>
          <w:tab w:val="clear" w:pos="2302"/>
          <w:tab w:val="left" w:pos="2835"/>
        </w:tabs>
        <w:spacing w:after="0"/>
        <w:rPr>
          <w:sz w:val="28"/>
          <w:szCs w:val="28"/>
          <w:lang w:val="en-US"/>
        </w:rPr>
      </w:pPr>
    </w:p>
    <w:p w14:paraId="3112F0C7" w14:textId="27B88025" w:rsidR="00AB62DB" w:rsidRDefault="00AB62DB">
      <w:pPr>
        <w:pStyle w:val="Text2"/>
        <w:tabs>
          <w:tab w:val="clear" w:pos="2302"/>
          <w:tab w:val="left" w:pos="2835"/>
        </w:tabs>
        <w:spacing w:before="120" w:after="120"/>
        <w:ind w:firstLine="720"/>
        <w:rPr>
          <w:sz w:val="28"/>
          <w:szCs w:val="28"/>
          <w:lang w:val="en-US"/>
        </w:rPr>
      </w:pPr>
      <w:r>
        <w:rPr>
          <w:sz w:val="28"/>
          <w:szCs w:val="28"/>
          <w:lang w:val="en-US"/>
        </w:rPr>
        <w:t>Tên công ty</w:t>
      </w:r>
      <w:r w:rsidR="00D2085D">
        <w:rPr>
          <w:sz w:val="28"/>
          <w:szCs w:val="28"/>
          <w:lang w:val="en-US"/>
        </w:rPr>
        <w:t xml:space="preserve"> (tiếng Anh)</w:t>
      </w:r>
      <w:r>
        <w:rPr>
          <w:sz w:val="28"/>
          <w:szCs w:val="28"/>
          <w:lang w:val="en-US"/>
        </w:rPr>
        <w:t>:</w:t>
      </w:r>
      <w:r>
        <w:rPr>
          <w:sz w:val="28"/>
          <w:szCs w:val="28"/>
          <w:lang w:val="en-US"/>
        </w:rPr>
        <w:tab/>
      </w:r>
    </w:p>
    <w:p w14:paraId="075C7739" w14:textId="31580B79" w:rsidR="00D2085D" w:rsidRDefault="00D2085D">
      <w:pPr>
        <w:pStyle w:val="Text2"/>
        <w:tabs>
          <w:tab w:val="clear" w:pos="2302"/>
          <w:tab w:val="left" w:pos="2835"/>
        </w:tabs>
        <w:spacing w:before="120" w:after="120"/>
        <w:ind w:firstLine="720"/>
        <w:rPr>
          <w:sz w:val="28"/>
          <w:szCs w:val="28"/>
          <w:lang w:val="en-US"/>
        </w:rPr>
      </w:pPr>
      <w:r>
        <w:rPr>
          <w:sz w:val="28"/>
          <w:szCs w:val="28"/>
          <w:lang w:val="en-US"/>
        </w:rPr>
        <w:t>Tên công ty (tiếng bản địa):</w:t>
      </w:r>
    </w:p>
    <w:p w14:paraId="37025C0D" w14:textId="77777777" w:rsidR="00D2085D" w:rsidRDefault="00AB62DB">
      <w:pPr>
        <w:pStyle w:val="Text2"/>
        <w:tabs>
          <w:tab w:val="clear" w:pos="2302"/>
          <w:tab w:val="left" w:pos="2835"/>
        </w:tabs>
        <w:spacing w:before="120" w:after="120"/>
        <w:ind w:firstLine="720"/>
        <w:rPr>
          <w:sz w:val="28"/>
          <w:szCs w:val="28"/>
          <w:lang w:val="en-US"/>
        </w:rPr>
      </w:pPr>
      <w:r>
        <w:rPr>
          <w:sz w:val="28"/>
          <w:szCs w:val="28"/>
          <w:lang w:val="en-US"/>
        </w:rPr>
        <w:t>Địa chỉ</w:t>
      </w:r>
      <w:r w:rsidR="00D2085D">
        <w:rPr>
          <w:sz w:val="28"/>
          <w:szCs w:val="28"/>
          <w:lang w:val="en-US"/>
        </w:rPr>
        <w:t xml:space="preserve"> (tiếng Anh/tiếng Việt)</w:t>
      </w:r>
      <w:r>
        <w:rPr>
          <w:sz w:val="28"/>
          <w:szCs w:val="28"/>
          <w:lang w:val="en-US"/>
        </w:rPr>
        <w:t>:</w:t>
      </w:r>
    </w:p>
    <w:p w14:paraId="3EABC2A8" w14:textId="1EA218C8" w:rsidR="00AB62DB" w:rsidRDefault="00D2085D">
      <w:pPr>
        <w:pStyle w:val="Text2"/>
        <w:tabs>
          <w:tab w:val="clear" w:pos="2302"/>
          <w:tab w:val="left" w:pos="2835"/>
        </w:tabs>
        <w:spacing w:before="120" w:after="120"/>
        <w:ind w:firstLine="720"/>
        <w:rPr>
          <w:sz w:val="28"/>
          <w:szCs w:val="28"/>
          <w:lang w:val="en-US"/>
        </w:rPr>
      </w:pPr>
      <w:r>
        <w:rPr>
          <w:sz w:val="28"/>
          <w:szCs w:val="28"/>
          <w:lang w:val="en-US"/>
        </w:rPr>
        <w:t>Địa chỉ (tiếng bản địa)</w:t>
      </w:r>
      <w:r w:rsidR="00AB62DB">
        <w:rPr>
          <w:sz w:val="28"/>
          <w:szCs w:val="28"/>
          <w:lang w:val="en-US"/>
        </w:rPr>
        <w:tab/>
      </w:r>
    </w:p>
    <w:p w14:paraId="5E5781FE" w14:textId="77777777" w:rsidR="00AB62DB" w:rsidRDefault="00AB62DB">
      <w:pPr>
        <w:pStyle w:val="Text2"/>
        <w:tabs>
          <w:tab w:val="clear" w:pos="2302"/>
          <w:tab w:val="left" w:pos="2835"/>
        </w:tabs>
        <w:spacing w:before="120" w:after="120"/>
        <w:ind w:firstLine="720"/>
        <w:rPr>
          <w:sz w:val="28"/>
          <w:szCs w:val="28"/>
          <w:lang w:val="fr-FR"/>
        </w:rPr>
      </w:pPr>
      <w:r>
        <w:rPr>
          <w:sz w:val="28"/>
          <w:szCs w:val="28"/>
          <w:lang w:val="en-US"/>
        </w:rPr>
        <w:t>Người liên hệ:</w:t>
      </w:r>
      <w:r>
        <w:rPr>
          <w:sz w:val="28"/>
          <w:szCs w:val="28"/>
          <w:lang w:val="en-US"/>
        </w:rPr>
        <w:tab/>
      </w:r>
    </w:p>
    <w:p w14:paraId="5E22DABE" w14:textId="77777777" w:rsidR="00AB62DB" w:rsidRDefault="00AB62DB">
      <w:pPr>
        <w:pStyle w:val="Text2"/>
        <w:tabs>
          <w:tab w:val="clear" w:pos="2302"/>
          <w:tab w:val="left" w:pos="2835"/>
        </w:tabs>
        <w:spacing w:before="120" w:after="120"/>
        <w:ind w:firstLine="720"/>
        <w:rPr>
          <w:sz w:val="28"/>
          <w:szCs w:val="28"/>
          <w:lang w:val="fr-FR"/>
        </w:rPr>
      </w:pPr>
      <w:r>
        <w:rPr>
          <w:sz w:val="28"/>
          <w:szCs w:val="28"/>
          <w:lang w:val="fr-FR"/>
        </w:rPr>
        <w:t xml:space="preserve">Điện </w:t>
      </w:r>
      <w:proofErr w:type="gramStart"/>
      <w:r>
        <w:rPr>
          <w:sz w:val="28"/>
          <w:szCs w:val="28"/>
          <w:lang w:val="fr-FR"/>
        </w:rPr>
        <w:t>thoại:</w:t>
      </w:r>
      <w:proofErr w:type="gramEnd"/>
      <w:r>
        <w:rPr>
          <w:sz w:val="28"/>
          <w:szCs w:val="28"/>
          <w:lang w:val="fr-FR"/>
        </w:rPr>
        <w:tab/>
      </w:r>
    </w:p>
    <w:p w14:paraId="7A2E9352" w14:textId="77777777" w:rsidR="00AB62DB" w:rsidRDefault="00AB62DB">
      <w:pPr>
        <w:pStyle w:val="Text2"/>
        <w:tabs>
          <w:tab w:val="clear" w:pos="2302"/>
          <w:tab w:val="left" w:pos="2835"/>
        </w:tabs>
        <w:spacing w:before="120" w:after="120"/>
        <w:ind w:firstLine="720"/>
        <w:rPr>
          <w:sz w:val="28"/>
          <w:szCs w:val="28"/>
          <w:lang w:val="fr-FR"/>
        </w:rPr>
      </w:pPr>
      <w:proofErr w:type="gramStart"/>
      <w:r>
        <w:rPr>
          <w:sz w:val="28"/>
          <w:szCs w:val="28"/>
          <w:lang w:val="fr-FR"/>
        </w:rPr>
        <w:t>Fax:</w:t>
      </w:r>
      <w:proofErr w:type="gramEnd"/>
      <w:r>
        <w:rPr>
          <w:sz w:val="28"/>
          <w:szCs w:val="28"/>
          <w:lang w:val="fr-FR"/>
        </w:rPr>
        <w:tab/>
      </w:r>
    </w:p>
    <w:p w14:paraId="67D6AAFF" w14:textId="77777777" w:rsidR="00AB62DB" w:rsidRDefault="00AB62DB">
      <w:pPr>
        <w:pStyle w:val="Text2"/>
        <w:tabs>
          <w:tab w:val="clear" w:pos="2302"/>
          <w:tab w:val="left" w:pos="2835"/>
        </w:tabs>
        <w:spacing w:before="120" w:after="120"/>
        <w:ind w:firstLine="720"/>
        <w:rPr>
          <w:sz w:val="28"/>
          <w:szCs w:val="28"/>
          <w:lang w:val="fr-FR"/>
        </w:rPr>
      </w:pPr>
      <w:proofErr w:type="gramStart"/>
      <w:r>
        <w:rPr>
          <w:sz w:val="28"/>
          <w:szCs w:val="28"/>
          <w:lang w:val="fr-FR"/>
        </w:rPr>
        <w:t>E-mail:</w:t>
      </w:r>
      <w:proofErr w:type="gramEnd"/>
      <w:r>
        <w:rPr>
          <w:sz w:val="28"/>
          <w:szCs w:val="28"/>
          <w:lang w:val="fr-FR"/>
        </w:rPr>
        <w:tab/>
      </w:r>
    </w:p>
    <w:p w14:paraId="316ADC5E" w14:textId="77777777" w:rsidR="00AB62DB" w:rsidRDefault="00AB62DB">
      <w:pPr>
        <w:pStyle w:val="Text2"/>
        <w:tabs>
          <w:tab w:val="clear" w:pos="2302"/>
          <w:tab w:val="left" w:pos="2835"/>
        </w:tabs>
        <w:spacing w:before="120" w:after="120"/>
        <w:ind w:firstLine="720"/>
        <w:rPr>
          <w:sz w:val="28"/>
          <w:szCs w:val="28"/>
          <w:lang w:val="fr-FR"/>
        </w:rPr>
      </w:pPr>
      <w:r>
        <w:rPr>
          <w:sz w:val="28"/>
          <w:szCs w:val="28"/>
          <w:lang w:val="fr-FR"/>
        </w:rPr>
        <w:t xml:space="preserve">Địa chỉ trang </w:t>
      </w:r>
      <w:proofErr w:type="gramStart"/>
      <w:r>
        <w:rPr>
          <w:sz w:val="28"/>
          <w:szCs w:val="28"/>
          <w:lang w:val="fr-FR"/>
        </w:rPr>
        <w:t>web:</w:t>
      </w:r>
      <w:proofErr w:type="gramEnd"/>
      <w:r>
        <w:rPr>
          <w:sz w:val="28"/>
          <w:szCs w:val="28"/>
          <w:lang w:val="fr-FR"/>
        </w:rPr>
        <w:tab/>
      </w:r>
    </w:p>
    <w:p w14:paraId="6B94D2EB" w14:textId="77777777" w:rsidR="00AB62DB" w:rsidRDefault="00AB62DB">
      <w:pPr>
        <w:pStyle w:val="Text2"/>
        <w:tabs>
          <w:tab w:val="clear" w:pos="2302"/>
          <w:tab w:val="left" w:pos="2835"/>
        </w:tabs>
        <w:spacing w:before="120" w:after="120"/>
        <w:ind w:firstLine="720"/>
        <w:rPr>
          <w:sz w:val="28"/>
          <w:szCs w:val="28"/>
          <w:lang w:val="fr-FR"/>
        </w:rPr>
      </w:pPr>
    </w:p>
    <w:p w14:paraId="476C7A3B" w14:textId="77777777" w:rsidR="00AB62DB" w:rsidRDefault="00AB62DB">
      <w:pPr>
        <w:shd w:val="clear" w:color="auto" w:fill="FFFFFF"/>
        <w:ind w:left="34"/>
        <w:jc w:val="both"/>
        <w:rPr>
          <w:sz w:val="28"/>
          <w:szCs w:val="28"/>
          <w:lang w:val="fr-FR"/>
        </w:rPr>
      </w:pPr>
      <w:r>
        <w:rPr>
          <w:b/>
          <w:bCs/>
          <w:color w:val="000000"/>
          <w:spacing w:val="1"/>
          <w:sz w:val="28"/>
          <w:szCs w:val="28"/>
          <w:lang w:val="fr-FR"/>
        </w:rPr>
        <w:t xml:space="preserve">B.2      Đại diện pháp lý </w:t>
      </w:r>
    </w:p>
    <w:p w14:paraId="279A02D3" w14:textId="77777777" w:rsidR="00AB62DB" w:rsidRDefault="00AB62DB">
      <w:pPr>
        <w:pStyle w:val="Text2"/>
        <w:tabs>
          <w:tab w:val="clear" w:pos="2302"/>
        </w:tabs>
        <w:spacing w:before="120" w:after="120"/>
        <w:ind w:firstLine="720"/>
        <w:rPr>
          <w:sz w:val="28"/>
          <w:szCs w:val="28"/>
          <w:lang w:val="fr-FR"/>
        </w:rPr>
      </w:pPr>
      <w:r>
        <w:rPr>
          <w:sz w:val="28"/>
          <w:szCs w:val="28"/>
          <w:lang w:val="fr-FR"/>
        </w:rPr>
        <w:t xml:space="preserve">Nếu công ty có đại diện pháp lý để hỗ trợ trong vụ này, đề nghị cung cấp các thông tin sau và bản gốc giấy ủy </w:t>
      </w:r>
      <w:proofErr w:type="gramStart"/>
      <w:r>
        <w:rPr>
          <w:sz w:val="28"/>
          <w:szCs w:val="28"/>
          <w:lang w:val="fr-FR"/>
        </w:rPr>
        <w:t>quyền:</w:t>
      </w:r>
      <w:proofErr w:type="gramEnd"/>
    </w:p>
    <w:p w14:paraId="5A6B26E0" w14:textId="77777777" w:rsidR="00AB62DB" w:rsidRDefault="00AB62DB">
      <w:pPr>
        <w:pStyle w:val="Text2"/>
        <w:tabs>
          <w:tab w:val="clear" w:pos="2302"/>
          <w:tab w:val="left" w:pos="2835"/>
        </w:tabs>
        <w:spacing w:before="120" w:after="120"/>
        <w:ind w:firstLine="720"/>
        <w:rPr>
          <w:sz w:val="28"/>
          <w:szCs w:val="28"/>
          <w:lang w:val="fr-FR"/>
        </w:rPr>
      </w:pPr>
      <w:proofErr w:type="gramStart"/>
      <w:r>
        <w:rPr>
          <w:sz w:val="28"/>
          <w:szCs w:val="28"/>
          <w:lang w:val="fr-FR"/>
        </w:rPr>
        <w:t>Tên:</w:t>
      </w:r>
      <w:proofErr w:type="gramEnd"/>
      <w:r>
        <w:rPr>
          <w:sz w:val="28"/>
          <w:szCs w:val="28"/>
          <w:lang w:val="fr-FR"/>
        </w:rPr>
        <w:tab/>
      </w:r>
    </w:p>
    <w:p w14:paraId="5BBF517D" w14:textId="77777777" w:rsidR="00AB62DB" w:rsidRDefault="00AB62DB">
      <w:pPr>
        <w:pStyle w:val="Text2"/>
        <w:tabs>
          <w:tab w:val="clear" w:pos="2302"/>
          <w:tab w:val="left" w:pos="2835"/>
        </w:tabs>
        <w:spacing w:before="120" w:after="120"/>
        <w:ind w:firstLine="720"/>
        <w:rPr>
          <w:sz w:val="28"/>
          <w:szCs w:val="28"/>
          <w:lang w:val="fr-FR"/>
        </w:rPr>
      </w:pPr>
      <w:r>
        <w:rPr>
          <w:sz w:val="28"/>
          <w:szCs w:val="28"/>
          <w:lang w:val="fr-FR"/>
        </w:rPr>
        <w:t xml:space="preserve">Địa </w:t>
      </w:r>
      <w:proofErr w:type="gramStart"/>
      <w:r>
        <w:rPr>
          <w:sz w:val="28"/>
          <w:szCs w:val="28"/>
          <w:lang w:val="fr-FR"/>
        </w:rPr>
        <w:t>chỉ:</w:t>
      </w:r>
      <w:proofErr w:type="gramEnd"/>
      <w:r>
        <w:rPr>
          <w:sz w:val="28"/>
          <w:szCs w:val="28"/>
          <w:lang w:val="fr-FR"/>
        </w:rPr>
        <w:tab/>
      </w:r>
    </w:p>
    <w:p w14:paraId="55A61AC0" w14:textId="77777777" w:rsidR="00AB62DB" w:rsidRDefault="00AB62DB">
      <w:pPr>
        <w:pStyle w:val="Text2"/>
        <w:tabs>
          <w:tab w:val="clear" w:pos="2302"/>
          <w:tab w:val="left" w:pos="2835"/>
        </w:tabs>
        <w:spacing w:before="120" w:after="120"/>
        <w:ind w:firstLine="720"/>
        <w:rPr>
          <w:sz w:val="28"/>
          <w:szCs w:val="28"/>
          <w:lang w:val="fr-FR"/>
        </w:rPr>
      </w:pPr>
      <w:r>
        <w:rPr>
          <w:sz w:val="28"/>
          <w:szCs w:val="28"/>
          <w:lang w:val="fr-FR"/>
        </w:rPr>
        <w:t xml:space="preserve">Điện </w:t>
      </w:r>
      <w:proofErr w:type="gramStart"/>
      <w:r>
        <w:rPr>
          <w:sz w:val="28"/>
          <w:szCs w:val="28"/>
          <w:lang w:val="fr-FR"/>
        </w:rPr>
        <w:t>thoại:</w:t>
      </w:r>
      <w:proofErr w:type="gramEnd"/>
      <w:r>
        <w:rPr>
          <w:sz w:val="28"/>
          <w:szCs w:val="28"/>
          <w:lang w:val="fr-FR"/>
        </w:rPr>
        <w:tab/>
      </w:r>
    </w:p>
    <w:p w14:paraId="605D18A1" w14:textId="77777777" w:rsidR="00AB62DB" w:rsidRDefault="00AB62DB">
      <w:pPr>
        <w:pStyle w:val="Text2"/>
        <w:tabs>
          <w:tab w:val="clear" w:pos="2302"/>
          <w:tab w:val="left" w:pos="2835"/>
        </w:tabs>
        <w:spacing w:before="120" w:after="120"/>
        <w:ind w:firstLine="720"/>
        <w:rPr>
          <w:sz w:val="28"/>
          <w:szCs w:val="28"/>
          <w:lang w:val="fr-FR"/>
        </w:rPr>
      </w:pPr>
      <w:proofErr w:type="gramStart"/>
      <w:r>
        <w:rPr>
          <w:sz w:val="28"/>
          <w:szCs w:val="28"/>
          <w:lang w:val="fr-FR"/>
        </w:rPr>
        <w:t>Fax:</w:t>
      </w:r>
      <w:proofErr w:type="gramEnd"/>
      <w:r>
        <w:rPr>
          <w:sz w:val="28"/>
          <w:szCs w:val="28"/>
          <w:lang w:val="fr-FR"/>
        </w:rPr>
        <w:tab/>
      </w:r>
    </w:p>
    <w:p w14:paraId="6E86D35E" w14:textId="77777777" w:rsidR="00AB62DB" w:rsidRPr="00B16956" w:rsidRDefault="00AB62DB">
      <w:pPr>
        <w:shd w:val="clear" w:color="auto" w:fill="FFFFFF"/>
        <w:spacing w:before="120"/>
        <w:ind w:firstLine="720"/>
        <w:jc w:val="both"/>
        <w:rPr>
          <w:b/>
          <w:smallCaps/>
          <w:sz w:val="26"/>
          <w:szCs w:val="26"/>
          <w:lang w:val="fr-FR"/>
        </w:rPr>
        <w:sectPr w:rsidR="00AB62DB" w:rsidRPr="00B16956">
          <w:type w:val="continuous"/>
          <w:pgSz w:w="11906" w:h="16838"/>
          <w:pgMar w:top="897" w:right="1090" w:bottom="777" w:left="1718" w:header="0" w:footer="720" w:gutter="0"/>
          <w:cols w:space="720"/>
          <w:docGrid w:linePitch="360"/>
        </w:sectPr>
      </w:pPr>
      <w:proofErr w:type="gramStart"/>
      <w:r>
        <w:rPr>
          <w:sz w:val="28"/>
          <w:szCs w:val="28"/>
          <w:lang w:val="fr-FR"/>
        </w:rPr>
        <w:t>E-mail:</w:t>
      </w:r>
      <w:proofErr w:type="gramEnd"/>
    </w:p>
    <w:p w14:paraId="4567B928" w14:textId="77777777" w:rsidR="00AB62DB" w:rsidRPr="00B16956" w:rsidRDefault="00AB62DB">
      <w:pPr>
        <w:pStyle w:val="NormalIndent1"/>
        <w:rPr>
          <w:b/>
          <w:smallCaps/>
          <w:sz w:val="26"/>
          <w:szCs w:val="26"/>
          <w:lang w:val="fr-FR"/>
        </w:rPr>
      </w:pPr>
    </w:p>
    <w:p w14:paraId="3736FEAF" w14:textId="77777777" w:rsidR="000535B3" w:rsidRPr="00B16956" w:rsidRDefault="000535B3">
      <w:pPr>
        <w:rPr>
          <w:lang w:val="fr-FR"/>
        </w:rPr>
      </w:pPr>
    </w:p>
    <w:p w14:paraId="5067878B" w14:textId="02585199" w:rsidR="000535B3" w:rsidRPr="00862746" w:rsidRDefault="000535B3" w:rsidP="00862746">
      <w:pPr>
        <w:pStyle w:val="Heading1"/>
        <w:numPr>
          <w:ilvl w:val="0"/>
          <w:numId w:val="0"/>
        </w:numPr>
        <w:pBdr>
          <w:top w:val="single" w:sz="12" w:space="6" w:color="000000"/>
          <w:left w:val="single" w:sz="12" w:space="4" w:color="000000"/>
          <w:bottom w:val="single" w:sz="12" w:space="6" w:color="000000"/>
          <w:right w:val="single" w:sz="12" w:space="4" w:color="000000"/>
        </w:pBdr>
        <w:shd w:val="pct15" w:color="auto" w:fill="FFFFFF"/>
        <w:jc w:val="center"/>
        <w:rPr>
          <w:sz w:val="28"/>
          <w:szCs w:val="28"/>
          <w:lang w:val="fr-FR"/>
        </w:rPr>
      </w:pPr>
      <w:r w:rsidRPr="00B16956">
        <w:rPr>
          <w:lang w:val="fr-FR"/>
        </w:rPr>
        <w:br w:type="page"/>
      </w:r>
      <w:bookmarkStart w:id="8" w:name="_Toc77495495"/>
      <w:bookmarkStart w:id="9" w:name="_Toc150943438"/>
      <w:r w:rsidR="00862746" w:rsidRPr="00752D35">
        <w:rPr>
          <w:sz w:val="28"/>
          <w:szCs w:val="28"/>
          <w:lang w:val="fr-FR"/>
        </w:rPr>
        <w:lastRenderedPageBreak/>
        <w:t xml:space="preserve">PHẦN C – </w:t>
      </w:r>
      <w:bookmarkEnd w:id="8"/>
      <w:r w:rsidR="00862746" w:rsidRPr="00752D35">
        <w:rPr>
          <w:sz w:val="28"/>
          <w:szCs w:val="28"/>
          <w:lang w:val="fr-FR"/>
        </w:rPr>
        <w:t xml:space="preserve">HÀNG HÓA THUỘC ĐỐI </w:t>
      </w:r>
      <w:proofErr w:type="gramStart"/>
      <w:r w:rsidR="00862746" w:rsidRPr="00752D35">
        <w:rPr>
          <w:sz w:val="28"/>
          <w:szCs w:val="28"/>
          <w:lang w:val="fr-FR"/>
        </w:rPr>
        <w:t>TƯỢNG  ĐIỀU</w:t>
      </w:r>
      <w:proofErr w:type="gramEnd"/>
      <w:r w:rsidR="00862746" w:rsidRPr="00752D35">
        <w:rPr>
          <w:sz w:val="28"/>
          <w:szCs w:val="28"/>
          <w:lang w:val="fr-FR"/>
        </w:rPr>
        <w:t xml:space="preserve"> TRA</w:t>
      </w:r>
      <w:bookmarkEnd w:id="9"/>
    </w:p>
    <w:p w14:paraId="3BE51CE5" w14:textId="77777777" w:rsidR="00AB62DB" w:rsidRDefault="00AB62DB">
      <w:pPr>
        <w:spacing w:before="120" w:after="120"/>
        <w:ind w:firstLine="720"/>
        <w:jc w:val="both"/>
        <w:rPr>
          <w:sz w:val="28"/>
          <w:szCs w:val="28"/>
          <w:lang w:val="vi-VN"/>
        </w:rPr>
      </w:pPr>
      <w:r>
        <w:rPr>
          <w:b/>
          <w:sz w:val="28"/>
          <w:szCs w:val="28"/>
          <w:lang w:val="fr-FR"/>
        </w:rPr>
        <w:t>C</w:t>
      </w:r>
      <w:r>
        <w:rPr>
          <w:b/>
          <w:sz w:val="28"/>
          <w:szCs w:val="28"/>
          <w:lang w:val="vi-VN"/>
        </w:rPr>
        <w:t>.1</w:t>
      </w:r>
      <w:r>
        <w:rPr>
          <w:b/>
          <w:sz w:val="28"/>
          <w:szCs w:val="28"/>
          <w:lang w:val="vi-VN"/>
        </w:rPr>
        <w:tab/>
        <w:t>Phạm vi điều tra</w:t>
      </w:r>
    </w:p>
    <w:p w14:paraId="5F924EB6" w14:textId="40A4F426" w:rsidR="00AB62DB" w:rsidRPr="00B16956" w:rsidRDefault="00AB62DB">
      <w:pPr>
        <w:spacing w:before="120" w:after="120"/>
        <w:ind w:firstLine="720"/>
        <w:jc w:val="both"/>
        <w:rPr>
          <w:sz w:val="28"/>
          <w:szCs w:val="28"/>
          <w:lang w:val="fr-FR"/>
        </w:rPr>
      </w:pPr>
      <w:r>
        <w:rPr>
          <w:sz w:val="28"/>
          <w:szCs w:val="28"/>
          <w:lang w:val="vi-VN"/>
        </w:rPr>
        <w:t xml:space="preserve">Hàng hóa thuộc đối tượng điều tra </w:t>
      </w:r>
      <w:r w:rsidR="00367319">
        <w:rPr>
          <w:sz w:val="28"/>
          <w:szCs w:val="28"/>
        </w:rPr>
        <w:t>(sau đây được viết tắt là "</w:t>
      </w:r>
      <w:r w:rsidR="00367319" w:rsidRPr="00367319">
        <w:rPr>
          <w:b/>
          <w:bCs/>
          <w:sz w:val="28"/>
          <w:szCs w:val="28"/>
        </w:rPr>
        <w:t>PUI</w:t>
      </w:r>
      <w:r w:rsidR="00367319">
        <w:rPr>
          <w:sz w:val="28"/>
          <w:szCs w:val="28"/>
        </w:rPr>
        <w:t>")</w:t>
      </w:r>
      <w:r w:rsidR="003508B2">
        <w:rPr>
          <w:sz w:val="28"/>
          <w:szCs w:val="28"/>
        </w:rPr>
        <w:t xml:space="preserve"> </w:t>
      </w:r>
      <w:r>
        <w:rPr>
          <w:sz w:val="28"/>
          <w:szCs w:val="28"/>
          <w:lang w:val="vi-VN"/>
        </w:rPr>
        <w:t>là một số sản phẩm thanh thép dự ứng lực có xuất xứ từ Cộng hòa nhân dân Trung Hoa.</w:t>
      </w:r>
    </w:p>
    <w:p w14:paraId="0AE28DF0" w14:textId="77777777" w:rsidR="00AB62DB" w:rsidRPr="00B16956" w:rsidRDefault="00AB62DB">
      <w:pPr>
        <w:spacing w:after="120"/>
        <w:ind w:firstLine="709"/>
        <w:jc w:val="both"/>
        <w:rPr>
          <w:lang w:val="fr-FR"/>
        </w:rPr>
      </w:pPr>
      <w:r w:rsidRPr="00B16956">
        <w:rPr>
          <w:sz w:val="28"/>
          <w:szCs w:val="28"/>
          <w:lang w:val="fr-FR"/>
        </w:rPr>
        <w:t xml:space="preserve">Phạm vi hàng hóa bị điều tra bao gồm một số sản phẩm thanh thép dự ứng lực có mô tả như </w:t>
      </w:r>
      <w:proofErr w:type="gramStart"/>
      <w:r w:rsidRPr="00B16956">
        <w:rPr>
          <w:sz w:val="28"/>
          <w:szCs w:val="28"/>
          <w:lang w:val="fr-FR"/>
        </w:rPr>
        <w:t>sau:</w:t>
      </w:r>
      <w:proofErr w:type="gramEnd"/>
    </w:p>
    <w:p w14:paraId="306BE04B" w14:textId="77777777" w:rsidR="00AB62DB" w:rsidRPr="00B40136" w:rsidRDefault="00AB62DB" w:rsidP="00B40136">
      <w:pPr>
        <w:spacing w:before="120" w:after="120"/>
        <w:ind w:firstLine="720"/>
        <w:jc w:val="both"/>
        <w:rPr>
          <w:sz w:val="28"/>
          <w:szCs w:val="28"/>
          <w:lang w:val="vi-VN"/>
        </w:rPr>
      </w:pPr>
      <w:r w:rsidRPr="00B40136">
        <w:rPr>
          <w:sz w:val="28"/>
          <w:szCs w:val="28"/>
          <w:lang w:val="vi-VN"/>
        </w:rPr>
        <w:t>- Hàng hóa bị điều tra là một số sản phẩm thép hợp kim mangan silic, dạng thanh, que hoặc dạng cuộn có mặt cắt ngang hình tròn, không được phủ, mạ hoặc tráng bằng kim loại, bề mặt trơn hoặc có gân xoắn dọc theo chiều dài, có đường kính từ 7,1 mm đến 12,6 mm.</w:t>
      </w:r>
    </w:p>
    <w:p w14:paraId="35886840" w14:textId="77777777" w:rsidR="00AB62DB" w:rsidRDefault="00AB62DB">
      <w:pPr>
        <w:spacing w:after="120"/>
        <w:ind w:firstLine="709"/>
        <w:jc w:val="both"/>
        <w:rPr>
          <w:sz w:val="28"/>
          <w:szCs w:val="28"/>
          <w:lang w:val="vi-VN"/>
        </w:rPr>
      </w:pPr>
      <w:r w:rsidRPr="00B16956">
        <w:rPr>
          <w:sz w:val="28"/>
          <w:szCs w:val="28"/>
          <w:lang w:val="vi-VN"/>
        </w:rPr>
        <w:t>- Phân loại mã HS: 7227.20.00; 7228.20.11; 7228.20.19; 7229.20.00.</w:t>
      </w:r>
    </w:p>
    <w:p w14:paraId="4D143245" w14:textId="14CC6E6D" w:rsidR="00AB62DB" w:rsidRDefault="00AB62DB">
      <w:pPr>
        <w:spacing w:after="120"/>
        <w:ind w:firstLine="709"/>
        <w:jc w:val="both"/>
        <w:rPr>
          <w:sz w:val="28"/>
          <w:szCs w:val="28"/>
          <w:lang w:val="vi-VN"/>
        </w:rPr>
      </w:pPr>
      <w:r>
        <w:rPr>
          <w:sz w:val="28"/>
          <w:szCs w:val="28"/>
          <w:lang w:val="vi-VN"/>
        </w:rPr>
        <w:t>Bộ Công Thương có thể sửa đổi, bổ sung danh sách các mã HS của hàng hoá bị điều tra để phù hợp với mô tả hàng hoá bị điều tra và</w:t>
      </w:r>
      <w:r w:rsidR="005B15A3">
        <w:rPr>
          <w:sz w:val="28"/>
          <w:szCs w:val="28"/>
          <w:lang w:val="vi-VN"/>
        </w:rPr>
        <w:t xml:space="preserve"> </w:t>
      </w:r>
      <w:r>
        <w:rPr>
          <w:sz w:val="28"/>
          <w:szCs w:val="28"/>
          <w:lang w:val="vi-VN"/>
        </w:rPr>
        <w:t>các thay đổi khác (nếu có).</w:t>
      </w:r>
    </w:p>
    <w:p w14:paraId="1AD964CC" w14:textId="77777777" w:rsidR="00AB62DB" w:rsidRDefault="00AB62DB">
      <w:pPr>
        <w:spacing w:after="120"/>
        <w:ind w:firstLine="720"/>
        <w:jc w:val="both"/>
        <w:rPr>
          <w:b/>
          <w:sz w:val="28"/>
          <w:szCs w:val="28"/>
          <w:lang w:val="vi-VN"/>
        </w:rPr>
      </w:pPr>
      <w:r>
        <w:rPr>
          <w:sz w:val="28"/>
          <w:szCs w:val="28"/>
          <w:lang w:val="vi-VN"/>
        </w:rPr>
        <w:t>Bất kỳ dẫn chiếu nào tới “hàng hóa thuộc đối tượng điều tra” trong Bản câu hỏi này là những hàng hoá được mô tả ở trên. Những hàng hóa không đúng theo mô tả trên không thuộc phạm vi điều tra. Đề nghị giới hạn phần trả lời của quý công ty trong phạm vi thông tin liên quan đến hàng hóa thuộc đối tượng điều tra.</w:t>
      </w:r>
    </w:p>
    <w:p w14:paraId="20FCB6E2" w14:textId="77777777" w:rsidR="00AB62DB" w:rsidRDefault="00AB62DB">
      <w:pPr>
        <w:spacing w:before="120" w:after="120"/>
        <w:ind w:firstLine="720"/>
        <w:jc w:val="both"/>
        <w:rPr>
          <w:sz w:val="28"/>
          <w:szCs w:val="28"/>
          <w:lang w:val="vi-VN"/>
        </w:rPr>
      </w:pPr>
      <w:r>
        <w:rPr>
          <w:b/>
          <w:sz w:val="28"/>
          <w:szCs w:val="28"/>
          <w:lang w:val="vi-VN"/>
        </w:rPr>
        <w:t>C.2</w:t>
      </w:r>
      <w:r>
        <w:rPr>
          <w:b/>
          <w:sz w:val="28"/>
          <w:szCs w:val="28"/>
          <w:lang w:val="vi-VN"/>
        </w:rPr>
        <w:tab/>
        <w:t>Mô tả hàng hóa thuộc đối tượng điều tra</w:t>
      </w:r>
    </w:p>
    <w:p w14:paraId="1A00CE9A" w14:textId="77777777" w:rsidR="00AB62DB" w:rsidRDefault="00AB62DB">
      <w:pPr>
        <w:spacing w:before="120" w:after="120"/>
        <w:ind w:firstLine="720"/>
        <w:jc w:val="both"/>
        <w:rPr>
          <w:sz w:val="28"/>
          <w:szCs w:val="28"/>
          <w:lang w:val="vi-VN"/>
        </w:rPr>
      </w:pPr>
      <w:r>
        <w:rPr>
          <w:sz w:val="28"/>
          <w:szCs w:val="28"/>
          <w:lang w:val="vi-VN"/>
        </w:rPr>
        <w:t>Đề nghị cung cấp bản mô tả kỹ thuật kèm với danh mục/bản giới thiệu hàng hoá cho mỗi loại hàng hóa thuộc đối tượng điều tra do công ty sản xuất và quy cách đóng gói khi công ty xuất khẩu hàng hóa thuộc đối tượng điều tra sang Việt Nam.</w:t>
      </w:r>
    </w:p>
    <w:p w14:paraId="2C029CE6" w14:textId="77777777" w:rsidR="00AB62DB" w:rsidRDefault="00AB62DB">
      <w:pPr>
        <w:spacing w:before="120" w:after="120"/>
        <w:ind w:firstLine="720"/>
        <w:jc w:val="both"/>
        <w:rPr>
          <w:sz w:val="28"/>
          <w:szCs w:val="28"/>
          <w:lang w:val="vi-VN"/>
        </w:rPr>
      </w:pPr>
      <w:r>
        <w:rPr>
          <w:sz w:val="28"/>
          <w:szCs w:val="28"/>
          <w:lang w:val="vi-VN"/>
        </w:rPr>
        <w:t>Đề nghị cung cấp mã quản lý nội bộ đối với hàng hóa thuộc đối tượng điều tra (</w:t>
      </w:r>
      <w:r>
        <w:rPr>
          <w:i/>
          <w:iCs/>
          <w:sz w:val="28"/>
          <w:szCs w:val="28"/>
          <w:lang w:val="vi-VN"/>
        </w:rPr>
        <w:t>bao gồm mã sử dụng cho việc bán hàng và mã sử dụng trong sản xuất của công ty, trường hợp hai mã này khác nhau, đề nghị giải thích cụ thể và kèm theo các tài liệu chứng minh</w:t>
      </w:r>
      <w:r>
        <w:rPr>
          <w:sz w:val="28"/>
          <w:szCs w:val="28"/>
          <w:lang w:val="vi-VN"/>
        </w:rPr>
        <w:t>) và các tài liệu liên quan giải thích cách thức xây dựng mã quản lý hàng hóa nội bộ của công ty.</w:t>
      </w:r>
    </w:p>
    <w:p w14:paraId="7B49EACF" w14:textId="77777777" w:rsidR="00AB62DB" w:rsidRPr="00B16956" w:rsidRDefault="00AB62DB">
      <w:pPr>
        <w:spacing w:before="120" w:after="120"/>
        <w:ind w:firstLine="720"/>
        <w:jc w:val="both"/>
        <w:rPr>
          <w:i/>
          <w:iCs/>
          <w:sz w:val="28"/>
          <w:szCs w:val="28"/>
          <w:lang w:val="vi-VN"/>
        </w:rPr>
      </w:pPr>
      <w:r>
        <w:rPr>
          <w:sz w:val="28"/>
          <w:szCs w:val="28"/>
          <w:lang w:val="vi-VN"/>
        </w:rPr>
        <w:t xml:space="preserve">Trong trường hợp công ty không có mã quản lý hàng hóa nội bộ, </w:t>
      </w:r>
      <w:r w:rsidRPr="00B16956">
        <w:rPr>
          <w:sz w:val="28"/>
          <w:szCs w:val="28"/>
          <w:lang w:val="vi-VN"/>
        </w:rPr>
        <w:t xml:space="preserve">đề nghị công ty đề xuất mã kiểm soát hàng hóa cho các loại Hàng hóa bị điều tra </w:t>
      </w:r>
      <w:r>
        <w:rPr>
          <w:sz w:val="28"/>
          <w:szCs w:val="28"/>
          <w:lang w:val="vi-VN"/>
        </w:rPr>
        <w:t xml:space="preserve">do Công ty và các công ty liên kết của Công ty </w:t>
      </w:r>
      <w:r>
        <w:rPr>
          <w:sz w:val="28"/>
          <w:szCs w:val="28"/>
          <w:u w:val="single"/>
          <w:lang w:val="vi-VN"/>
        </w:rPr>
        <w:t>bán trên thị trường nội địa</w:t>
      </w:r>
      <w:r>
        <w:rPr>
          <w:sz w:val="28"/>
          <w:szCs w:val="28"/>
          <w:lang w:val="vi-VN"/>
        </w:rPr>
        <w:t xml:space="preserve"> và </w:t>
      </w:r>
      <w:r>
        <w:rPr>
          <w:sz w:val="28"/>
          <w:szCs w:val="28"/>
          <w:u w:val="single"/>
          <w:lang w:val="vi-VN"/>
        </w:rPr>
        <w:t>được xuất khẩu vào Việt Nam</w:t>
      </w:r>
      <w:r w:rsidRPr="00B16956">
        <w:rPr>
          <w:sz w:val="28"/>
          <w:szCs w:val="28"/>
          <w:lang w:val="vi-VN"/>
        </w:rPr>
        <w:t>. Công ty có thể dựa trên các yếu tố như sau:</w:t>
      </w:r>
    </w:p>
    <w:p w14:paraId="5DC1FD6F" w14:textId="77777777" w:rsidR="00AB62DB" w:rsidRPr="004E5E71" w:rsidRDefault="00AB62DB">
      <w:pPr>
        <w:numPr>
          <w:ilvl w:val="0"/>
          <w:numId w:val="3"/>
        </w:numPr>
        <w:spacing w:before="120" w:after="120"/>
        <w:jc w:val="both"/>
        <w:rPr>
          <w:i/>
          <w:iCs/>
          <w:sz w:val="28"/>
          <w:szCs w:val="28"/>
        </w:rPr>
      </w:pPr>
      <w:r w:rsidRPr="004E5E71">
        <w:rPr>
          <w:i/>
          <w:iCs/>
          <w:sz w:val="28"/>
          <w:szCs w:val="28"/>
        </w:rPr>
        <w:t>Loại thép (hợp kim mangan - silic);</w:t>
      </w:r>
    </w:p>
    <w:p w14:paraId="76247D4A" w14:textId="77777777" w:rsidR="00AB62DB" w:rsidRPr="004E5E71" w:rsidRDefault="00AB62DB">
      <w:pPr>
        <w:numPr>
          <w:ilvl w:val="0"/>
          <w:numId w:val="3"/>
        </w:numPr>
        <w:spacing w:before="120" w:after="120"/>
        <w:jc w:val="both"/>
        <w:rPr>
          <w:i/>
          <w:iCs/>
          <w:sz w:val="28"/>
          <w:szCs w:val="28"/>
        </w:rPr>
      </w:pPr>
      <w:r w:rsidRPr="004E5E71">
        <w:rPr>
          <w:i/>
          <w:iCs/>
          <w:sz w:val="28"/>
          <w:szCs w:val="28"/>
        </w:rPr>
        <w:t>Hình thức sản phẩm (dạng thanh, que hoặc cuộn);</w:t>
      </w:r>
    </w:p>
    <w:p w14:paraId="70E76449" w14:textId="18E92638" w:rsidR="00AB62DB" w:rsidRPr="004E5E71" w:rsidRDefault="00AB62DB">
      <w:pPr>
        <w:numPr>
          <w:ilvl w:val="0"/>
          <w:numId w:val="3"/>
        </w:numPr>
        <w:spacing w:before="120" w:after="120"/>
        <w:jc w:val="both"/>
        <w:rPr>
          <w:i/>
          <w:iCs/>
          <w:sz w:val="28"/>
          <w:szCs w:val="28"/>
        </w:rPr>
      </w:pPr>
      <w:r w:rsidRPr="004E5E71">
        <w:rPr>
          <w:i/>
          <w:iCs/>
          <w:sz w:val="28"/>
          <w:szCs w:val="28"/>
        </w:rPr>
        <w:t>Đường kính;</w:t>
      </w:r>
    </w:p>
    <w:p w14:paraId="77FF2DA4" w14:textId="77777777" w:rsidR="00AB62DB" w:rsidRPr="004E5E71" w:rsidRDefault="00AB62DB">
      <w:pPr>
        <w:numPr>
          <w:ilvl w:val="0"/>
          <w:numId w:val="3"/>
        </w:numPr>
        <w:spacing w:before="120" w:after="120"/>
        <w:jc w:val="both"/>
        <w:rPr>
          <w:i/>
          <w:iCs/>
          <w:sz w:val="28"/>
          <w:szCs w:val="28"/>
        </w:rPr>
      </w:pPr>
      <w:r w:rsidRPr="004E5E71">
        <w:rPr>
          <w:i/>
          <w:iCs/>
          <w:sz w:val="28"/>
          <w:szCs w:val="28"/>
        </w:rPr>
        <w:t>Mặt cắt ngang (hình tròn);</w:t>
      </w:r>
    </w:p>
    <w:p w14:paraId="1386E6CA" w14:textId="77777777" w:rsidR="00AB62DB" w:rsidRPr="004E5E71" w:rsidRDefault="00AB62DB">
      <w:pPr>
        <w:numPr>
          <w:ilvl w:val="0"/>
          <w:numId w:val="3"/>
        </w:numPr>
        <w:spacing w:before="120" w:after="120"/>
        <w:jc w:val="both"/>
        <w:rPr>
          <w:i/>
          <w:iCs/>
          <w:sz w:val="28"/>
          <w:szCs w:val="28"/>
        </w:rPr>
      </w:pPr>
      <w:r w:rsidRPr="004E5E71">
        <w:rPr>
          <w:i/>
          <w:iCs/>
          <w:sz w:val="28"/>
          <w:szCs w:val="28"/>
        </w:rPr>
        <w:t>Bề mặt (trơn hoặc có gân xoắn dọc);</w:t>
      </w:r>
    </w:p>
    <w:p w14:paraId="395090C0" w14:textId="77777777" w:rsidR="00AB62DB" w:rsidRPr="004E5E71" w:rsidRDefault="00AB62DB">
      <w:pPr>
        <w:numPr>
          <w:ilvl w:val="0"/>
          <w:numId w:val="3"/>
        </w:numPr>
        <w:spacing w:before="120" w:after="120"/>
        <w:jc w:val="both"/>
        <w:rPr>
          <w:i/>
          <w:iCs/>
          <w:sz w:val="28"/>
          <w:szCs w:val="28"/>
        </w:rPr>
      </w:pPr>
      <w:r w:rsidRPr="004E5E71">
        <w:rPr>
          <w:i/>
          <w:iCs/>
          <w:sz w:val="28"/>
          <w:szCs w:val="28"/>
        </w:rPr>
        <w:t>Tình trạng bề mặt (không phủ, mạ hoặc tráng bằng kim loại);</w:t>
      </w:r>
    </w:p>
    <w:p w14:paraId="1011752E" w14:textId="119DB892" w:rsidR="00AB62DB" w:rsidRPr="004E5E71" w:rsidRDefault="00AB62DB" w:rsidP="0057692B">
      <w:pPr>
        <w:numPr>
          <w:ilvl w:val="0"/>
          <w:numId w:val="3"/>
        </w:numPr>
        <w:spacing w:before="120" w:after="120"/>
        <w:jc w:val="both"/>
        <w:rPr>
          <w:i/>
          <w:iCs/>
          <w:sz w:val="28"/>
          <w:szCs w:val="28"/>
        </w:rPr>
      </w:pPr>
      <w:r w:rsidRPr="004E5E71">
        <w:rPr>
          <w:i/>
          <w:iCs/>
          <w:sz w:val="28"/>
          <w:szCs w:val="28"/>
        </w:rPr>
        <w:lastRenderedPageBreak/>
        <w:t>Mác thép/tiêu chuẩn kỹ thuật;</w:t>
      </w:r>
    </w:p>
    <w:p w14:paraId="08C918AA" w14:textId="77777777" w:rsidR="00AB62DB" w:rsidRPr="004E5E71" w:rsidRDefault="00AB62DB">
      <w:pPr>
        <w:numPr>
          <w:ilvl w:val="0"/>
          <w:numId w:val="3"/>
        </w:numPr>
        <w:spacing w:before="120" w:after="120"/>
        <w:jc w:val="both"/>
        <w:rPr>
          <w:sz w:val="28"/>
          <w:szCs w:val="28"/>
        </w:rPr>
      </w:pPr>
      <w:r w:rsidRPr="004E5E71">
        <w:rPr>
          <w:i/>
          <w:iCs/>
          <w:sz w:val="28"/>
          <w:szCs w:val="28"/>
        </w:rPr>
        <w:t>Khác (đề nghị giải thích rõ).</w:t>
      </w:r>
    </w:p>
    <w:p w14:paraId="25C3F904" w14:textId="77777777" w:rsidR="00AB62DB" w:rsidRDefault="00AB62DB">
      <w:pPr>
        <w:spacing w:before="120" w:after="120"/>
        <w:ind w:firstLine="720"/>
        <w:jc w:val="both"/>
        <w:rPr>
          <w:b/>
          <w:smallCaps/>
          <w:sz w:val="26"/>
          <w:szCs w:val="26"/>
        </w:rPr>
        <w:sectPr w:rsidR="00AB62DB">
          <w:type w:val="continuous"/>
          <w:pgSz w:w="11906" w:h="16838"/>
          <w:pgMar w:top="897" w:right="1090" w:bottom="777" w:left="1718" w:header="0" w:footer="720" w:gutter="0"/>
          <w:cols w:space="720"/>
          <w:docGrid w:linePitch="360"/>
        </w:sectPr>
      </w:pPr>
      <w:r>
        <w:rPr>
          <w:sz w:val="28"/>
          <w:szCs w:val="28"/>
        </w:rPr>
        <w:t xml:space="preserve">Đề nghị công ty </w:t>
      </w:r>
      <w:r>
        <w:rPr>
          <w:sz w:val="28"/>
          <w:szCs w:val="28"/>
          <w:lang w:val="vi-VN"/>
        </w:rPr>
        <w:t>cung cấp các tài liệu liên quan giải thích cách thức xây dựng mã kiểm soát hàng hóa được đề xuất như trên.</w:t>
      </w:r>
    </w:p>
    <w:p w14:paraId="6A34DE53" w14:textId="77777777" w:rsidR="00AB62DB" w:rsidRDefault="00AB62DB">
      <w:pPr>
        <w:pStyle w:val="NormalIndent1"/>
        <w:pageBreakBefore/>
        <w:spacing w:after="120"/>
        <w:ind w:left="1843" w:hanging="1832"/>
        <w:jc w:val="center"/>
        <w:rPr>
          <w:b/>
          <w:smallCaps/>
          <w:sz w:val="26"/>
          <w:szCs w:val="26"/>
          <w:lang w:val="en-US"/>
        </w:rPr>
        <w:sectPr w:rsidR="00AB62DB">
          <w:headerReference w:type="even" r:id="rId27"/>
          <w:headerReference w:type="default" r:id="rId28"/>
          <w:footerReference w:type="even" r:id="rId29"/>
          <w:footerReference w:type="default" r:id="rId30"/>
          <w:headerReference w:type="first" r:id="rId31"/>
          <w:footerReference w:type="first" r:id="rId32"/>
          <w:pgSz w:w="11906" w:h="16838"/>
          <w:pgMar w:top="897" w:right="1090" w:bottom="777" w:left="1718" w:header="0" w:footer="720" w:gutter="0"/>
          <w:cols w:space="720"/>
          <w:docGrid w:linePitch="360"/>
        </w:sectPr>
      </w:pPr>
    </w:p>
    <w:p w14:paraId="0942081F" w14:textId="77777777" w:rsidR="00AB62DB" w:rsidRDefault="00AB62DB">
      <w:pPr>
        <w:pStyle w:val="Heading1"/>
        <w:numPr>
          <w:ilvl w:val="0"/>
          <w:numId w:val="0"/>
        </w:numPr>
        <w:pBdr>
          <w:top w:val="single" w:sz="12" w:space="6" w:color="000000"/>
          <w:left w:val="single" w:sz="12" w:space="4" w:color="000000"/>
          <w:bottom w:val="single" w:sz="12" w:space="6" w:color="000000"/>
          <w:right w:val="single" w:sz="12" w:space="4" w:color="000000"/>
        </w:pBdr>
        <w:shd w:val="clear" w:color="auto" w:fill="D8D8D8"/>
        <w:jc w:val="center"/>
        <w:rPr>
          <w:sz w:val="28"/>
          <w:szCs w:val="28"/>
          <w:lang w:val="vi-VN"/>
        </w:rPr>
      </w:pPr>
      <w:r>
        <w:rPr>
          <w:sz w:val="28"/>
          <w:szCs w:val="28"/>
          <w:lang w:val="fr-FR"/>
        </w:rPr>
        <w:t>PHẦN D – THÔNG TIN VỀ LƯỢNG VÀ GIÁ TRỊ</w:t>
      </w:r>
    </w:p>
    <w:p w14:paraId="453E4B4D" w14:textId="05FAC4BC" w:rsidR="00AB62DB" w:rsidRDefault="00AB62DB">
      <w:pPr>
        <w:spacing w:after="120"/>
        <w:ind w:firstLine="720"/>
        <w:jc w:val="both"/>
        <w:rPr>
          <w:sz w:val="28"/>
          <w:szCs w:val="28"/>
          <w:lang w:val="vi-VN"/>
        </w:rPr>
      </w:pPr>
      <w:r>
        <w:rPr>
          <w:sz w:val="28"/>
          <w:szCs w:val="28"/>
          <w:lang w:val="vi-VN"/>
        </w:rPr>
        <w:t>Từ mục D.1 đến mục D.6</w:t>
      </w:r>
      <w:r w:rsidRPr="00B16956">
        <w:rPr>
          <w:sz w:val="28"/>
          <w:szCs w:val="28"/>
          <w:lang w:val="vi-VN"/>
        </w:rPr>
        <w:t xml:space="preserve"> sau đây</w:t>
      </w:r>
      <w:r>
        <w:rPr>
          <w:sz w:val="28"/>
          <w:szCs w:val="28"/>
          <w:lang w:val="vi-VN"/>
        </w:rPr>
        <w:t xml:space="preserve">, đề nghị giới hạn phần trả lời của quý công ty trong phạm vi thông tin liên quan đến </w:t>
      </w:r>
      <w:r w:rsidR="001C5D57">
        <w:rPr>
          <w:sz w:val="28"/>
          <w:szCs w:val="28"/>
        </w:rPr>
        <w:t>PUI</w:t>
      </w:r>
      <w:r>
        <w:rPr>
          <w:sz w:val="28"/>
          <w:szCs w:val="28"/>
          <w:lang w:val="vi-VN"/>
        </w:rPr>
        <w:t xml:space="preserve"> (loại </w:t>
      </w:r>
      <w:r w:rsidRPr="00B16956">
        <w:rPr>
          <w:sz w:val="28"/>
          <w:szCs w:val="28"/>
          <w:lang w:val="vi-VN"/>
        </w:rPr>
        <w:t>sản phẩm bị điều tra</w:t>
      </w:r>
      <w:r>
        <w:rPr>
          <w:sz w:val="28"/>
          <w:szCs w:val="28"/>
          <w:lang w:val="vi-VN"/>
        </w:rPr>
        <w:t xml:space="preserve"> như mô tả tại mục C.1).</w:t>
      </w:r>
    </w:p>
    <w:p w14:paraId="01DBB21A" w14:textId="77777777" w:rsidR="00AB62DB" w:rsidRDefault="00AB62DB">
      <w:pPr>
        <w:spacing w:after="120"/>
        <w:ind w:firstLine="720"/>
        <w:jc w:val="both"/>
        <w:rPr>
          <w:sz w:val="28"/>
          <w:szCs w:val="28"/>
          <w:lang w:val="vi-VN"/>
        </w:rPr>
      </w:pPr>
    </w:p>
    <w:p w14:paraId="644C3CDA" w14:textId="31FD4BC9" w:rsidR="00AB62DB" w:rsidRDefault="00AB62DB">
      <w:pPr>
        <w:shd w:val="clear" w:color="auto" w:fill="FFFFFF"/>
        <w:jc w:val="both"/>
        <w:rPr>
          <w:b/>
          <w:bCs/>
          <w:color w:val="000000"/>
          <w:spacing w:val="1"/>
          <w:sz w:val="28"/>
          <w:szCs w:val="28"/>
          <w:lang w:val="vi-VN"/>
        </w:rPr>
      </w:pPr>
      <w:r>
        <w:rPr>
          <w:b/>
          <w:bCs/>
          <w:color w:val="000000"/>
          <w:spacing w:val="1"/>
          <w:sz w:val="28"/>
          <w:szCs w:val="28"/>
          <w:lang w:val="vi-VN"/>
        </w:rPr>
        <w:t>D.1</w:t>
      </w:r>
      <w:r>
        <w:rPr>
          <w:b/>
          <w:bCs/>
          <w:color w:val="000000"/>
          <w:spacing w:val="1"/>
          <w:sz w:val="28"/>
          <w:szCs w:val="28"/>
          <w:lang w:val="vi-VN"/>
        </w:rPr>
        <w:tab/>
        <w:t xml:space="preserve">Đề nghị mô tả cụ thể hoạt động sản xuất, kinh doanh của Công ty đối với </w:t>
      </w:r>
      <w:r w:rsidR="001C5D57">
        <w:rPr>
          <w:b/>
          <w:bCs/>
          <w:color w:val="000000"/>
          <w:spacing w:val="1"/>
          <w:sz w:val="28"/>
          <w:szCs w:val="28"/>
        </w:rPr>
        <w:t>PUI</w:t>
      </w:r>
      <w:r>
        <w:rPr>
          <w:b/>
          <w:bCs/>
          <w:color w:val="000000"/>
          <w:spacing w:val="1"/>
          <w:sz w:val="28"/>
          <w:szCs w:val="28"/>
          <w:lang w:val="vi-VN"/>
        </w:rPr>
        <w:t>:</w:t>
      </w:r>
    </w:p>
    <w:p w14:paraId="5BC753E2" w14:textId="77777777" w:rsidR="00AB62DB" w:rsidRDefault="00AB62DB">
      <w:pPr>
        <w:shd w:val="clear" w:color="auto" w:fill="FFFFFF"/>
        <w:jc w:val="both"/>
        <w:rPr>
          <w:b/>
          <w:bCs/>
          <w:color w:val="000000"/>
          <w:spacing w:val="1"/>
          <w:sz w:val="28"/>
          <w:szCs w:val="28"/>
          <w:lang w:val="vi-VN"/>
        </w:rPr>
      </w:pPr>
    </w:p>
    <w:p w14:paraId="08E9EA09" w14:textId="77777777" w:rsidR="00AB62DB" w:rsidRPr="00B16956" w:rsidRDefault="00AB62DB">
      <w:pPr>
        <w:spacing w:after="1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Nhà sản xuất: Các hoạt động liên quan (hãy tích vào ô trống </w:t>
      </w:r>
      <w:r w:rsidRPr="00B16956">
        <w:rPr>
          <w:rFonts w:ascii="Wingdings" w:eastAsia="Wingdings" w:hAnsi="Wingdings" w:cs="Wingdings"/>
          <w:sz w:val="28"/>
          <w:szCs w:val="28"/>
          <w:lang w:val="vi-VN"/>
        </w:rPr>
        <w:t></w:t>
      </w:r>
      <w:r>
        <w:rPr>
          <w:sz w:val="28"/>
          <w:szCs w:val="28"/>
          <w:lang w:val="vi-VN"/>
        </w:rPr>
        <w:t xml:space="preserve"> và có thể tích vào nh</w:t>
      </w:r>
      <w:r w:rsidRPr="00B16956">
        <w:rPr>
          <w:sz w:val="28"/>
          <w:szCs w:val="28"/>
          <w:lang w:val="vi-VN"/>
        </w:rPr>
        <w:t>iều</w:t>
      </w:r>
      <w:r>
        <w:rPr>
          <w:sz w:val="28"/>
          <w:szCs w:val="28"/>
          <w:lang w:val="vi-VN"/>
        </w:rPr>
        <w:t xml:space="preserve"> ô)</w:t>
      </w:r>
    </w:p>
    <w:p w14:paraId="10C40216" w14:textId="42C6673C"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Sản xuất </w:t>
      </w:r>
      <w:r w:rsidR="0092207E">
        <w:rPr>
          <w:sz w:val="28"/>
          <w:szCs w:val="28"/>
        </w:rPr>
        <w:t>PUI</w:t>
      </w:r>
      <w:r>
        <w:rPr>
          <w:sz w:val="28"/>
          <w:szCs w:val="28"/>
          <w:lang w:val="vi-VN"/>
        </w:rPr>
        <w:t xml:space="preserve"> </w:t>
      </w:r>
    </w:p>
    <w:p w14:paraId="4A90BCEA" w14:textId="2694339C"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Sản xuất đồng thời mua </w:t>
      </w:r>
      <w:r w:rsidR="0092207E">
        <w:rPr>
          <w:sz w:val="28"/>
          <w:szCs w:val="28"/>
        </w:rPr>
        <w:t>PUI</w:t>
      </w:r>
      <w:r w:rsidR="0092207E">
        <w:rPr>
          <w:sz w:val="28"/>
          <w:szCs w:val="28"/>
          <w:lang w:val="vi-VN"/>
        </w:rPr>
        <w:t xml:space="preserve"> </w:t>
      </w:r>
      <w:r>
        <w:rPr>
          <w:sz w:val="28"/>
          <w:szCs w:val="28"/>
          <w:lang w:val="vi-VN"/>
        </w:rPr>
        <w:t>từ các công ty liên kết</w:t>
      </w:r>
    </w:p>
    <w:p w14:paraId="2DAC3C51" w14:textId="168CEB6C"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Sản xuất đồng thời mua </w:t>
      </w:r>
      <w:r w:rsidR="0092207E">
        <w:rPr>
          <w:sz w:val="28"/>
          <w:szCs w:val="28"/>
        </w:rPr>
        <w:t>PUI</w:t>
      </w:r>
      <w:r w:rsidR="0092207E">
        <w:rPr>
          <w:sz w:val="28"/>
          <w:szCs w:val="28"/>
          <w:lang w:val="vi-VN"/>
        </w:rPr>
        <w:t xml:space="preserve"> </w:t>
      </w:r>
      <w:r>
        <w:rPr>
          <w:sz w:val="28"/>
          <w:szCs w:val="28"/>
          <w:lang w:val="vi-VN"/>
        </w:rPr>
        <w:t>từ các công ty không liên kết</w:t>
      </w:r>
    </w:p>
    <w:p w14:paraId="4392CB10" w14:textId="547A9094"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Bán </w:t>
      </w:r>
      <w:r w:rsidR="0092207E">
        <w:rPr>
          <w:sz w:val="28"/>
          <w:szCs w:val="28"/>
        </w:rPr>
        <w:t>PUI</w:t>
      </w:r>
      <w:r w:rsidR="0092207E">
        <w:rPr>
          <w:sz w:val="28"/>
          <w:szCs w:val="28"/>
          <w:lang w:val="vi-VN"/>
        </w:rPr>
        <w:t xml:space="preserve"> </w:t>
      </w:r>
      <w:r>
        <w:rPr>
          <w:sz w:val="28"/>
          <w:szCs w:val="28"/>
          <w:lang w:val="vi-VN"/>
        </w:rPr>
        <w:t>tại thị trường nội địa</w:t>
      </w:r>
    </w:p>
    <w:p w14:paraId="71850445" w14:textId="69EE6CED"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Xuất khẩu </w:t>
      </w:r>
      <w:r w:rsidR="0092207E">
        <w:rPr>
          <w:sz w:val="28"/>
          <w:szCs w:val="28"/>
        </w:rPr>
        <w:t>PUI</w:t>
      </w:r>
      <w:r w:rsidR="0092207E">
        <w:rPr>
          <w:sz w:val="28"/>
          <w:szCs w:val="28"/>
          <w:lang w:val="vi-VN"/>
        </w:rPr>
        <w:t xml:space="preserve"> </w:t>
      </w:r>
      <w:r>
        <w:rPr>
          <w:sz w:val="28"/>
          <w:szCs w:val="28"/>
          <w:lang w:val="vi-VN"/>
        </w:rPr>
        <w:t>đến Việt Nam</w:t>
      </w:r>
    </w:p>
    <w:p w14:paraId="1701B4A5" w14:textId="74D7A04C" w:rsidR="00AB62DB" w:rsidRPr="00F978CF" w:rsidRDefault="00AB62DB">
      <w:pPr>
        <w:spacing w:after="120"/>
        <w:ind w:firstLine="720"/>
        <w:jc w:val="both"/>
        <w:rPr>
          <w:rFonts w:ascii="Wingdings" w:eastAsia="Wingdings" w:hAnsi="Wingdings" w:cs="Wingdings"/>
          <w:sz w:val="28"/>
          <w:szCs w:val="28"/>
        </w:rPr>
      </w:pPr>
      <w:r w:rsidRPr="00B16956">
        <w:rPr>
          <w:rFonts w:ascii="Wingdings" w:eastAsia="Wingdings" w:hAnsi="Wingdings" w:cs="Wingdings"/>
          <w:sz w:val="28"/>
          <w:szCs w:val="28"/>
          <w:lang w:val="vi-VN"/>
        </w:rPr>
        <w:t></w:t>
      </w:r>
      <w:r>
        <w:rPr>
          <w:sz w:val="28"/>
          <w:szCs w:val="28"/>
          <w:lang w:val="vi-VN"/>
        </w:rPr>
        <w:t xml:space="preserve"> Xuất khẩu </w:t>
      </w:r>
      <w:r w:rsidR="0092207E">
        <w:rPr>
          <w:sz w:val="28"/>
          <w:szCs w:val="28"/>
        </w:rPr>
        <w:t>PUI</w:t>
      </w:r>
      <w:r w:rsidR="0092207E">
        <w:rPr>
          <w:sz w:val="28"/>
          <w:szCs w:val="28"/>
          <w:lang w:val="vi-VN"/>
        </w:rPr>
        <w:t xml:space="preserve"> </w:t>
      </w:r>
      <w:r>
        <w:rPr>
          <w:sz w:val="28"/>
          <w:szCs w:val="28"/>
          <w:lang w:val="vi-VN"/>
        </w:rPr>
        <w:t xml:space="preserve">đến các nước </w:t>
      </w:r>
      <w:r w:rsidR="00F978CF">
        <w:rPr>
          <w:sz w:val="28"/>
          <w:szCs w:val="28"/>
        </w:rPr>
        <w:t>khác (không phải</w:t>
      </w:r>
      <w:r>
        <w:rPr>
          <w:sz w:val="28"/>
          <w:szCs w:val="28"/>
          <w:lang w:val="vi-VN"/>
        </w:rPr>
        <w:t xml:space="preserve"> Việt Nam</w:t>
      </w:r>
      <w:r w:rsidR="00F978CF">
        <w:rPr>
          <w:sz w:val="28"/>
          <w:szCs w:val="28"/>
        </w:rPr>
        <w:t>)</w:t>
      </w:r>
    </w:p>
    <w:p w14:paraId="377BCEDF" w14:textId="77777777" w:rsidR="00AB62DB" w:rsidRDefault="00AB62DB">
      <w:pPr>
        <w:spacing w:after="120"/>
        <w:ind w:firstLine="720"/>
        <w:jc w:val="both"/>
        <w:rPr>
          <w:sz w:val="28"/>
          <w:szCs w:val="28"/>
          <w:lang w:val="vi-VN"/>
        </w:rPr>
      </w:pPr>
      <w:r w:rsidRPr="00B16956">
        <w:rPr>
          <w:rFonts w:ascii="Wingdings" w:eastAsia="Wingdings" w:hAnsi="Wingdings" w:cs="Wingdings"/>
          <w:sz w:val="28"/>
          <w:szCs w:val="28"/>
          <w:lang w:val="vi-VN"/>
        </w:rPr>
        <w:t></w:t>
      </w:r>
      <w:r>
        <w:rPr>
          <w:sz w:val="28"/>
          <w:szCs w:val="28"/>
          <w:lang w:val="vi-VN"/>
        </w:rPr>
        <w:t xml:space="preserve"> Khác (đề nghị làm rõ)</w:t>
      </w:r>
    </w:p>
    <w:p w14:paraId="23BC0BF1" w14:textId="77777777" w:rsidR="00AB62DB" w:rsidRPr="00B16956" w:rsidRDefault="00AB62DB">
      <w:pPr>
        <w:spacing w:after="120"/>
        <w:ind w:firstLine="720"/>
        <w:jc w:val="both"/>
        <w:rPr>
          <w:rFonts w:ascii="Wingdings" w:eastAsia="Wingdings" w:hAnsi="Wingdings" w:cs="Wingdings"/>
          <w:sz w:val="28"/>
          <w:szCs w:val="28"/>
          <w:lang w:val="vi-VN"/>
        </w:rPr>
      </w:pPr>
      <w:r>
        <w:rPr>
          <w:sz w:val="28"/>
          <w:szCs w:val="28"/>
          <w:lang w:val="vi-VN"/>
        </w:rPr>
        <w:t>…………………………………………………………………………………………………………………………………………………………………………………………………………………………………………………</w:t>
      </w:r>
    </w:p>
    <w:p w14:paraId="0022E89B" w14:textId="77777777" w:rsidR="00AB62DB" w:rsidRPr="00B16956" w:rsidRDefault="00AB62DB">
      <w:pPr>
        <w:spacing w:after="1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Công ty thương mại: Các hoạt động liên quan (hãy tích vào ô trống </w:t>
      </w:r>
      <w:r w:rsidRPr="00B16956">
        <w:rPr>
          <w:rFonts w:ascii="Wingdings" w:eastAsia="Wingdings" w:hAnsi="Wingdings" w:cs="Wingdings"/>
          <w:sz w:val="28"/>
          <w:szCs w:val="28"/>
          <w:lang w:val="vi-VN"/>
        </w:rPr>
        <w:t></w:t>
      </w:r>
      <w:r>
        <w:rPr>
          <w:sz w:val="28"/>
          <w:szCs w:val="28"/>
          <w:lang w:val="vi-VN"/>
        </w:rPr>
        <w:t xml:space="preserve"> và có thể tích vào nh</w:t>
      </w:r>
      <w:r w:rsidRPr="00B16956">
        <w:rPr>
          <w:sz w:val="28"/>
          <w:szCs w:val="28"/>
          <w:lang w:val="vi-VN"/>
        </w:rPr>
        <w:t>iều</w:t>
      </w:r>
      <w:r>
        <w:rPr>
          <w:sz w:val="28"/>
          <w:szCs w:val="28"/>
          <w:lang w:val="vi-VN"/>
        </w:rPr>
        <w:t xml:space="preserve"> ô)</w:t>
      </w:r>
    </w:p>
    <w:p w14:paraId="564243CB" w14:textId="5F579D9F"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Mua </w:t>
      </w:r>
      <w:r w:rsidR="0092207E">
        <w:rPr>
          <w:sz w:val="28"/>
          <w:szCs w:val="28"/>
        </w:rPr>
        <w:t>PUI</w:t>
      </w:r>
      <w:r w:rsidR="0092207E">
        <w:rPr>
          <w:sz w:val="28"/>
          <w:szCs w:val="28"/>
          <w:lang w:val="vi-VN"/>
        </w:rPr>
        <w:t xml:space="preserve"> </w:t>
      </w:r>
      <w:r>
        <w:rPr>
          <w:sz w:val="28"/>
          <w:szCs w:val="28"/>
          <w:lang w:val="vi-VN"/>
        </w:rPr>
        <w:t>từ các công ty liên kết</w:t>
      </w:r>
    </w:p>
    <w:p w14:paraId="472FB982" w14:textId="164B29F5"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Mua </w:t>
      </w:r>
      <w:r w:rsidR="0092207E">
        <w:rPr>
          <w:sz w:val="28"/>
          <w:szCs w:val="28"/>
        </w:rPr>
        <w:t>PUI</w:t>
      </w:r>
      <w:r w:rsidR="0092207E">
        <w:rPr>
          <w:sz w:val="28"/>
          <w:szCs w:val="28"/>
          <w:lang w:val="vi-VN"/>
        </w:rPr>
        <w:t xml:space="preserve"> </w:t>
      </w:r>
      <w:r>
        <w:rPr>
          <w:sz w:val="28"/>
          <w:szCs w:val="28"/>
          <w:lang w:val="vi-VN"/>
        </w:rPr>
        <w:t xml:space="preserve">từ các công ty không liên kết </w:t>
      </w:r>
    </w:p>
    <w:p w14:paraId="0CEC94A2" w14:textId="6889C2AC"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Bán </w:t>
      </w:r>
      <w:r w:rsidR="0092207E">
        <w:rPr>
          <w:sz w:val="28"/>
          <w:szCs w:val="28"/>
        </w:rPr>
        <w:t>PUI</w:t>
      </w:r>
      <w:r w:rsidR="0092207E">
        <w:rPr>
          <w:sz w:val="28"/>
          <w:szCs w:val="28"/>
          <w:lang w:val="vi-VN"/>
        </w:rPr>
        <w:t xml:space="preserve"> </w:t>
      </w:r>
      <w:r>
        <w:rPr>
          <w:sz w:val="28"/>
          <w:szCs w:val="28"/>
          <w:lang w:val="vi-VN"/>
        </w:rPr>
        <w:t>tại thị trường nội địa</w:t>
      </w:r>
    </w:p>
    <w:p w14:paraId="6B0ECD9C" w14:textId="3B054B29"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Xuất khẩu </w:t>
      </w:r>
      <w:r w:rsidR="0092207E">
        <w:rPr>
          <w:sz w:val="28"/>
          <w:szCs w:val="28"/>
        </w:rPr>
        <w:t>PUI</w:t>
      </w:r>
      <w:r w:rsidR="0092207E">
        <w:rPr>
          <w:sz w:val="28"/>
          <w:szCs w:val="28"/>
          <w:lang w:val="vi-VN"/>
        </w:rPr>
        <w:t xml:space="preserve"> </w:t>
      </w:r>
      <w:r>
        <w:rPr>
          <w:sz w:val="28"/>
          <w:szCs w:val="28"/>
          <w:lang w:val="vi-VN"/>
        </w:rPr>
        <w:t>đến Việt Nam</w:t>
      </w:r>
    </w:p>
    <w:p w14:paraId="31F2D3CE" w14:textId="761694CE" w:rsidR="00AB62DB" w:rsidRPr="00B16956" w:rsidRDefault="00AB62DB">
      <w:pPr>
        <w:spacing w:after="120"/>
        <w:ind w:firstLine="720"/>
        <w:jc w:val="both"/>
        <w:rPr>
          <w:rFonts w:ascii="Wingdings" w:eastAsia="Wingdings" w:hAnsi="Wingdings" w:cs="Wingdings"/>
          <w:sz w:val="28"/>
          <w:szCs w:val="28"/>
          <w:lang w:val="vi-VN"/>
        </w:rPr>
      </w:pPr>
      <w:r w:rsidRPr="00B16956">
        <w:rPr>
          <w:rFonts w:ascii="Wingdings" w:eastAsia="Wingdings" w:hAnsi="Wingdings" w:cs="Wingdings"/>
          <w:sz w:val="28"/>
          <w:szCs w:val="28"/>
          <w:lang w:val="vi-VN"/>
        </w:rPr>
        <w:t></w:t>
      </w:r>
      <w:r>
        <w:rPr>
          <w:sz w:val="28"/>
          <w:szCs w:val="28"/>
          <w:lang w:val="vi-VN"/>
        </w:rPr>
        <w:t xml:space="preserve"> Xuất khẩu </w:t>
      </w:r>
      <w:r w:rsidR="0092207E">
        <w:rPr>
          <w:sz w:val="28"/>
          <w:szCs w:val="28"/>
        </w:rPr>
        <w:t>PUI</w:t>
      </w:r>
      <w:r w:rsidR="0092207E">
        <w:rPr>
          <w:sz w:val="28"/>
          <w:szCs w:val="28"/>
          <w:lang w:val="vi-VN"/>
        </w:rPr>
        <w:t xml:space="preserve"> </w:t>
      </w:r>
      <w:r>
        <w:rPr>
          <w:sz w:val="28"/>
          <w:szCs w:val="28"/>
          <w:lang w:val="vi-VN"/>
        </w:rPr>
        <w:t>đến các nước ngoài Việt Nam</w:t>
      </w:r>
    </w:p>
    <w:p w14:paraId="4BB46286" w14:textId="77777777" w:rsidR="00AB62DB" w:rsidRDefault="00AB62DB">
      <w:pPr>
        <w:spacing w:after="120"/>
        <w:ind w:firstLine="720"/>
        <w:jc w:val="both"/>
        <w:rPr>
          <w:sz w:val="28"/>
          <w:szCs w:val="28"/>
          <w:lang w:val="vi-VN"/>
        </w:rPr>
      </w:pPr>
      <w:r w:rsidRPr="00B16956">
        <w:rPr>
          <w:rFonts w:ascii="Wingdings" w:eastAsia="Wingdings" w:hAnsi="Wingdings" w:cs="Wingdings"/>
          <w:sz w:val="28"/>
          <w:szCs w:val="28"/>
          <w:lang w:val="vi-VN"/>
        </w:rPr>
        <w:t></w:t>
      </w:r>
      <w:r>
        <w:rPr>
          <w:sz w:val="28"/>
          <w:szCs w:val="28"/>
          <w:lang w:val="vi-VN"/>
        </w:rPr>
        <w:t xml:space="preserve"> Khác (đề nghị làm rõ)</w:t>
      </w:r>
    </w:p>
    <w:p w14:paraId="62347C9A" w14:textId="77777777" w:rsidR="00AB62DB" w:rsidRDefault="00AB62DB">
      <w:pPr>
        <w:spacing w:after="120"/>
        <w:ind w:firstLine="720"/>
        <w:jc w:val="both"/>
        <w:rPr>
          <w:sz w:val="28"/>
          <w:szCs w:val="28"/>
          <w:lang w:val="vi-VN"/>
        </w:rPr>
      </w:pPr>
      <w:r>
        <w:rPr>
          <w:sz w:val="28"/>
          <w:szCs w:val="28"/>
          <w:lang w:val="vi-VN"/>
        </w:rPr>
        <w:t>…………………………………………………………………………………………………………………………………………………………………………………………………………………………………………………</w:t>
      </w:r>
    </w:p>
    <w:p w14:paraId="129D1C8E" w14:textId="2D7D17B3" w:rsidR="00AB62DB" w:rsidRPr="00B16956" w:rsidRDefault="00AB62DB">
      <w:pPr>
        <w:spacing w:after="120"/>
        <w:ind w:firstLine="720"/>
        <w:jc w:val="both"/>
        <w:rPr>
          <w:b/>
          <w:sz w:val="28"/>
          <w:szCs w:val="28"/>
          <w:lang w:val="vi-VN"/>
        </w:rPr>
      </w:pPr>
      <w:r>
        <w:rPr>
          <w:sz w:val="28"/>
          <w:szCs w:val="28"/>
          <w:lang w:val="vi-VN"/>
        </w:rPr>
        <w:t>Đề nghị cung cấp giấy phép đăng ký kinh doanh của Công ty (bản gốc và bản dịch tiếng Anh</w:t>
      </w:r>
      <w:r w:rsidR="00F42FBB">
        <w:rPr>
          <w:sz w:val="28"/>
          <w:szCs w:val="28"/>
        </w:rPr>
        <w:t>/tiếng Việt</w:t>
      </w:r>
      <w:r>
        <w:rPr>
          <w:sz w:val="28"/>
          <w:szCs w:val="28"/>
          <w:lang w:val="vi-VN"/>
        </w:rPr>
        <w:t>) được cơ quan có thẩm quyền ban hành.</w:t>
      </w:r>
    </w:p>
    <w:p w14:paraId="305D29AF" w14:textId="77777777" w:rsidR="00AB62DB" w:rsidRDefault="00AB62DB">
      <w:pPr>
        <w:spacing w:after="120"/>
        <w:jc w:val="both"/>
        <w:rPr>
          <w:sz w:val="28"/>
          <w:szCs w:val="28"/>
        </w:rPr>
      </w:pPr>
      <w:r>
        <w:rPr>
          <w:b/>
          <w:sz w:val="28"/>
          <w:szCs w:val="28"/>
        </w:rPr>
        <w:t>D.2</w:t>
      </w:r>
      <w:r>
        <w:rPr>
          <w:b/>
          <w:sz w:val="28"/>
          <w:szCs w:val="28"/>
        </w:rPr>
        <w:tab/>
        <w:t>Các công ty liên kết</w:t>
      </w:r>
    </w:p>
    <w:p w14:paraId="0114FDF6" w14:textId="1BFCBA4B" w:rsidR="00AB62DB" w:rsidRDefault="00AB62DB">
      <w:pPr>
        <w:spacing w:after="120"/>
        <w:ind w:firstLine="720"/>
        <w:jc w:val="both"/>
        <w:rPr>
          <w:rFonts w:eastAsia="Times New Roman"/>
          <w:sz w:val="24"/>
          <w:szCs w:val="24"/>
        </w:rPr>
      </w:pPr>
      <w:r>
        <w:rPr>
          <w:sz w:val="28"/>
          <w:szCs w:val="28"/>
        </w:rPr>
        <w:t xml:space="preserve">Đề nghị cung cấp tên và hoạt động chính xác của tất cả các công ty liên kết </w:t>
      </w:r>
      <w:r>
        <w:rPr>
          <w:sz w:val="28"/>
          <w:szCs w:val="28"/>
        </w:rPr>
        <w:lastRenderedPageBreak/>
        <w:t>liên quan tới việc mua, sản xuất và/hoặc bán</w:t>
      </w:r>
      <w:r w:rsidR="001B0ECE">
        <w:rPr>
          <w:sz w:val="28"/>
          <w:szCs w:val="28"/>
        </w:rPr>
        <w:t xml:space="preserve"> PUI</w:t>
      </w:r>
      <w:r>
        <w:rPr>
          <w:sz w:val="28"/>
          <w:szCs w:val="28"/>
        </w:rPr>
        <w:t xml:space="preserve"> (xuất khẩu và/hoặc bán tại thị trường nội địa) </w:t>
      </w:r>
    </w:p>
    <w:tbl>
      <w:tblPr>
        <w:tblW w:w="9067" w:type="dxa"/>
        <w:tblLayout w:type="fixed"/>
        <w:tblLook w:val="0000" w:firstRow="0" w:lastRow="0" w:firstColumn="0" w:lastColumn="0" w:noHBand="0" w:noVBand="0"/>
      </w:tblPr>
      <w:tblGrid>
        <w:gridCol w:w="2405"/>
        <w:gridCol w:w="3568"/>
        <w:gridCol w:w="1819"/>
        <w:gridCol w:w="1275"/>
      </w:tblGrid>
      <w:tr w:rsidR="00F978CF" w14:paraId="10DD40BB" w14:textId="40FD0424" w:rsidTr="00F978CF">
        <w:tc>
          <w:tcPr>
            <w:tcW w:w="2405" w:type="dxa"/>
            <w:tcBorders>
              <w:top w:val="single" w:sz="4" w:space="0" w:color="000000"/>
              <w:left w:val="single" w:sz="4" w:space="0" w:color="000000"/>
              <w:bottom w:val="single" w:sz="4" w:space="0" w:color="000000"/>
              <w:right w:val="single" w:sz="4" w:space="0" w:color="000000"/>
            </w:tcBorders>
          </w:tcPr>
          <w:p w14:paraId="1D5F829D" w14:textId="77777777" w:rsidR="00F978CF" w:rsidRDefault="00F978CF">
            <w:pPr>
              <w:spacing w:before="120" w:after="120"/>
              <w:ind w:right="85"/>
              <w:jc w:val="center"/>
            </w:pPr>
            <w:r>
              <w:rPr>
                <w:rFonts w:eastAsia="Times New Roman"/>
                <w:sz w:val="24"/>
                <w:szCs w:val="24"/>
              </w:rPr>
              <w:t>Tên của các công ty liên kết</w:t>
            </w:r>
          </w:p>
        </w:tc>
        <w:tc>
          <w:tcPr>
            <w:tcW w:w="3568" w:type="dxa"/>
            <w:tcBorders>
              <w:top w:val="single" w:sz="4" w:space="0" w:color="000000"/>
              <w:left w:val="single" w:sz="4" w:space="0" w:color="000000"/>
              <w:bottom w:val="single" w:sz="4" w:space="0" w:color="000000"/>
              <w:right w:val="single" w:sz="4" w:space="0" w:color="000000"/>
            </w:tcBorders>
          </w:tcPr>
          <w:p w14:paraId="74227602" w14:textId="77777777" w:rsidR="00F978CF" w:rsidRDefault="00F978CF">
            <w:pPr>
              <w:spacing w:before="120" w:after="120"/>
              <w:ind w:right="85"/>
              <w:jc w:val="center"/>
            </w:pPr>
            <w:r>
              <w:rPr>
                <w:rFonts w:eastAsia="Times New Roman"/>
                <w:sz w:val="24"/>
                <w:szCs w:val="24"/>
              </w:rPr>
              <w:t>Địa chỉ của các công ty liên kết</w:t>
            </w:r>
          </w:p>
        </w:tc>
        <w:tc>
          <w:tcPr>
            <w:tcW w:w="1819" w:type="dxa"/>
            <w:tcBorders>
              <w:top w:val="single" w:sz="4" w:space="0" w:color="000000"/>
              <w:left w:val="single" w:sz="4" w:space="0" w:color="000000"/>
              <w:bottom w:val="single" w:sz="4" w:space="0" w:color="000000"/>
              <w:right w:val="single" w:sz="4" w:space="0" w:color="000000"/>
            </w:tcBorders>
          </w:tcPr>
          <w:p w14:paraId="6916202D" w14:textId="77777777" w:rsidR="00F978CF" w:rsidRDefault="00F978CF">
            <w:pPr>
              <w:spacing w:before="120" w:after="120"/>
              <w:ind w:right="85"/>
              <w:jc w:val="center"/>
            </w:pPr>
            <w:r>
              <w:rPr>
                <w:rFonts w:eastAsia="Times New Roman"/>
                <w:sz w:val="24"/>
                <w:szCs w:val="24"/>
              </w:rPr>
              <w:t>Các hoạt động liên quan</w:t>
            </w:r>
          </w:p>
        </w:tc>
        <w:tc>
          <w:tcPr>
            <w:tcW w:w="1275" w:type="dxa"/>
            <w:tcBorders>
              <w:top w:val="single" w:sz="4" w:space="0" w:color="000000"/>
              <w:left w:val="single" w:sz="4" w:space="0" w:color="000000"/>
              <w:bottom w:val="single" w:sz="4" w:space="0" w:color="000000"/>
              <w:right w:val="single" w:sz="4" w:space="0" w:color="000000"/>
            </w:tcBorders>
          </w:tcPr>
          <w:p w14:paraId="4594BA56" w14:textId="402B6287" w:rsidR="00F978CF" w:rsidRDefault="00F978CF">
            <w:pPr>
              <w:spacing w:before="120" w:after="120"/>
              <w:ind w:right="85"/>
              <w:jc w:val="center"/>
              <w:rPr>
                <w:rFonts w:eastAsia="Times New Roman"/>
                <w:sz w:val="24"/>
                <w:szCs w:val="24"/>
              </w:rPr>
            </w:pPr>
            <w:r>
              <w:rPr>
                <w:rFonts w:eastAsia="Times New Roman"/>
                <w:sz w:val="24"/>
                <w:szCs w:val="24"/>
              </w:rPr>
              <w:t>Công ty có trả lời bản câu hỏi chọn mẫu riêng hay không</w:t>
            </w:r>
          </w:p>
        </w:tc>
      </w:tr>
      <w:tr w:rsidR="00F978CF" w14:paraId="782A65F3" w14:textId="75BD463D" w:rsidTr="00F978CF">
        <w:tc>
          <w:tcPr>
            <w:tcW w:w="2405" w:type="dxa"/>
            <w:tcBorders>
              <w:top w:val="single" w:sz="4" w:space="0" w:color="000000"/>
              <w:left w:val="single" w:sz="4" w:space="0" w:color="000000"/>
              <w:bottom w:val="single" w:sz="4" w:space="0" w:color="000000"/>
              <w:right w:val="single" w:sz="4" w:space="0" w:color="000000"/>
            </w:tcBorders>
            <w:vAlign w:val="center"/>
          </w:tcPr>
          <w:p w14:paraId="13090C5F" w14:textId="77777777" w:rsidR="00F978CF" w:rsidRDefault="00F978CF">
            <w:pPr>
              <w:spacing w:before="120" w:after="120"/>
              <w:ind w:right="85"/>
              <w:jc w:val="center"/>
            </w:pPr>
            <w:r>
              <w:rPr>
                <w:rFonts w:eastAsia="Times New Roman"/>
                <w:sz w:val="24"/>
                <w:szCs w:val="24"/>
              </w:rPr>
              <w:t>Công ty liên kết</w:t>
            </w:r>
            <w:r>
              <w:rPr>
                <w:rStyle w:val="FootnoteReference"/>
                <w:rFonts w:eastAsia="Times New Roman"/>
              </w:rPr>
              <w:footnoteReference w:id="2"/>
            </w:r>
            <w:r>
              <w:rPr>
                <w:rFonts w:eastAsia="Times New Roman"/>
                <w:sz w:val="24"/>
                <w:szCs w:val="24"/>
              </w:rPr>
              <w:t xml:space="preserve"> 1</w:t>
            </w:r>
          </w:p>
        </w:tc>
        <w:tc>
          <w:tcPr>
            <w:tcW w:w="3568" w:type="dxa"/>
            <w:tcBorders>
              <w:top w:val="single" w:sz="4" w:space="0" w:color="000000"/>
              <w:left w:val="single" w:sz="4" w:space="0" w:color="000000"/>
              <w:bottom w:val="single" w:sz="4" w:space="0" w:color="000000"/>
              <w:right w:val="single" w:sz="4" w:space="0" w:color="000000"/>
            </w:tcBorders>
            <w:vAlign w:val="center"/>
          </w:tcPr>
          <w:p w14:paraId="5D2C4218" w14:textId="77777777" w:rsidR="00F978CF" w:rsidRDefault="00F978CF">
            <w:pPr>
              <w:snapToGrid w:val="0"/>
              <w:spacing w:before="120" w:after="120"/>
              <w:ind w:right="85" w:firstLine="720"/>
              <w:rPr>
                <w:rFonts w:eastAsia="Times New Roman"/>
                <w:sz w:val="24"/>
                <w:szCs w:val="24"/>
              </w:rPr>
            </w:pPr>
          </w:p>
        </w:tc>
        <w:tc>
          <w:tcPr>
            <w:tcW w:w="1819" w:type="dxa"/>
            <w:tcBorders>
              <w:top w:val="single" w:sz="4" w:space="0" w:color="000000"/>
              <w:left w:val="single" w:sz="4" w:space="0" w:color="000000"/>
              <w:bottom w:val="single" w:sz="4" w:space="0" w:color="000000"/>
              <w:right w:val="single" w:sz="4" w:space="0" w:color="000000"/>
            </w:tcBorders>
            <w:vAlign w:val="center"/>
          </w:tcPr>
          <w:p w14:paraId="05F08BA8" w14:textId="77777777" w:rsidR="00F978CF" w:rsidRDefault="00F978CF">
            <w:pPr>
              <w:spacing w:before="120" w:after="120"/>
              <w:ind w:right="85"/>
              <w:jc w:val="center"/>
            </w:pPr>
            <w:r>
              <w:rPr>
                <w:rFonts w:eastAsia="Times New Roman"/>
                <w:sz w:val="24"/>
                <w:szCs w:val="24"/>
              </w:rPr>
              <w:t>(Sản xuất, thương mại…)</w:t>
            </w:r>
          </w:p>
        </w:tc>
        <w:tc>
          <w:tcPr>
            <w:tcW w:w="1275" w:type="dxa"/>
            <w:tcBorders>
              <w:top w:val="single" w:sz="4" w:space="0" w:color="000000"/>
              <w:left w:val="single" w:sz="4" w:space="0" w:color="000000"/>
              <w:bottom w:val="single" w:sz="4" w:space="0" w:color="000000"/>
              <w:right w:val="single" w:sz="4" w:space="0" w:color="000000"/>
            </w:tcBorders>
          </w:tcPr>
          <w:p w14:paraId="793C798F" w14:textId="64EE58C8" w:rsidR="00F978CF" w:rsidRDefault="00F978CF">
            <w:pPr>
              <w:spacing w:before="120" w:after="120"/>
              <w:ind w:right="85"/>
              <w:jc w:val="center"/>
              <w:rPr>
                <w:rFonts w:eastAsia="Times New Roman"/>
                <w:sz w:val="24"/>
                <w:szCs w:val="24"/>
              </w:rPr>
            </w:pPr>
            <w:r w:rsidRPr="00B16956">
              <w:rPr>
                <w:rFonts w:ascii="Wingdings" w:eastAsia="Wingdings" w:hAnsi="Wingdings" w:cs="Wingdings"/>
                <w:sz w:val="28"/>
                <w:szCs w:val="28"/>
                <w:lang w:val="vi-VN"/>
              </w:rPr>
              <w:t></w:t>
            </w:r>
          </w:p>
        </w:tc>
      </w:tr>
      <w:tr w:rsidR="00F978CF" w14:paraId="62A1EF90" w14:textId="20105644" w:rsidTr="00F978CF">
        <w:tc>
          <w:tcPr>
            <w:tcW w:w="2405" w:type="dxa"/>
            <w:tcBorders>
              <w:top w:val="single" w:sz="4" w:space="0" w:color="000000"/>
              <w:left w:val="single" w:sz="4" w:space="0" w:color="000000"/>
              <w:bottom w:val="single" w:sz="4" w:space="0" w:color="000000"/>
              <w:right w:val="single" w:sz="4" w:space="0" w:color="000000"/>
            </w:tcBorders>
            <w:vAlign w:val="center"/>
          </w:tcPr>
          <w:p w14:paraId="0D9604C8" w14:textId="77777777" w:rsidR="00F978CF" w:rsidRDefault="00F978CF">
            <w:pPr>
              <w:spacing w:before="120" w:after="120"/>
              <w:ind w:right="85"/>
              <w:jc w:val="center"/>
            </w:pPr>
            <w:r>
              <w:rPr>
                <w:rFonts w:eastAsia="Times New Roman"/>
                <w:sz w:val="24"/>
                <w:szCs w:val="24"/>
              </w:rPr>
              <w:t>Công ty liên kết 2</w:t>
            </w:r>
          </w:p>
        </w:tc>
        <w:tc>
          <w:tcPr>
            <w:tcW w:w="3568" w:type="dxa"/>
            <w:tcBorders>
              <w:top w:val="single" w:sz="4" w:space="0" w:color="000000"/>
              <w:left w:val="single" w:sz="4" w:space="0" w:color="000000"/>
              <w:bottom w:val="single" w:sz="4" w:space="0" w:color="000000"/>
              <w:right w:val="single" w:sz="4" w:space="0" w:color="000000"/>
            </w:tcBorders>
            <w:vAlign w:val="center"/>
          </w:tcPr>
          <w:p w14:paraId="4F42168A" w14:textId="77777777" w:rsidR="00F978CF" w:rsidRDefault="00F978CF">
            <w:pPr>
              <w:snapToGrid w:val="0"/>
              <w:spacing w:before="120" w:after="120"/>
              <w:ind w:right="85" w:firstLine="720"/>
              <w:rPr>
                <w:rFonts w:eastAsia="Times New Roman"/>
                <w:sz w:val="24"/>
                <w:szCs w:val="24"/>
              </w:rPr>
            </w:pPr>
          </w:p>
        </w:tc>
        <w:tc>
          <w:tcPr>
            <w:tcW w:w="1819" w:type="dxa"/>
            <w:tcBorders>
              <w:top w:val="single" w:sz="4" w:space="0" w:color="000000"/>
              <w:left w:val="single" w:sz="4" w:space="0" w:color="000000"/>
              <w:bottom w:val="single" w:sz="4" w:space="0" w:color="000000"/>
              <w:right w:val="single" w:sz="4" w:space="0" w:color="000000"/>
            </w:tcBorders>
            <w:vAlign w:val="center"/>
          </w:tcPr>
          <w:p w14:paraId="35679A94" w14:textId="77777777" w:rsidR="00F978CF" w:rsidRDefault="00F978CF">
            <w:pPr>
              <w:spacing w:before="120" w:after="120"/>
              <w:ind w:right="85"/>
              <w:jc w:val="center"/>
            </w:pPr>
            <w:r>
              <w:rPr>
                <w:rFonts w:eastAsia="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tcPr>
          <w:p w14:paraId="2DCA3729" w14:textId="26D0E865" w:rsidR="00F978CF" w:rsidRDefault="00F978CF">
            <w:pPr>
              <w:spacing w:before="120" w:after="120"/>
              <w:ind w:right="85"/>
              <w:jc w:val="center"/>
              <w:rPr>
                <w:rFonts w:eastAsia="Times New Roman"/>
                <w:sz w:val="24"/>
                <w:szCs w:val="24"/>
              </w:rPr>
            </w:pPr>
            <w:r w:rsidRPr="00B16956">
              <w:rPr>
                <w:rFonts w:ascii="Wingdings" w:eastAsia="Wingdings" w:hAnsi="Wingdings" w:cs="Wingdings"/>
                <w:sz w:val="28"/>
                <w:szCs w:val="28"/>
                <w:lang w:val="vi-VN"/>
              </w:rPr>
              <w:t></w:t>
            </w:r>
          </w:p>
        </w:tc>
      </w:tr>
      <w:tr w:rsidR="00F978CF" w14:paraId="62B097AA" w14:textId="41B2EC2C" w:rsidTr="00F978CF">
        <w:tc>
          <w:tcPr>
            <w:tcW w:w="2405" w:type="dxa"/>
            <w:tcBorders>
              <w:top w:val="single" w:sz="4" w:space="0" w:color="000000"/>
              <w:left w:val="single" w:sz="4" w:space="0" w:color="000000"/>
              <w:bottom w:val="single" w:sz="4" w:space="0" w:color="000000"/>
              <w:right w:val="single" w:sz="4" w:space="0" w:color="000000"/>
            </w:tcBorders>
            <w:vAlign w:val="center"/>
          </w:tcPr>
          <w:p w14:paraId="7970524F" w14:textId="77777777" w:rsidR="00F978CF" w:rsidRDefault="00F978CF">
            <w:pPr>
              <w:spacing w:before="120" w:after="120"/>
              <w:ind w:right="85"/>
              <w:jc w:val="center"/>
            </w:pPr>
            <w:r>
              <w:rPr>
                <w:rFonts w:eastAsia="Times New Roman"/>
                <w:sz w:val="24"/>
                <w:szCs w:val="24"/>
              </w:rPr>
              <w:t>...</w:t>
            </w:r>
          </w:p>
        </w:tc>
        <w:tc>
          <w:tcPr>
            <w:tcW w:w="3568" w:type="dxa"/>
            <w:tcBorders>
              <w:top w:val="single" w:sz="4" w:space="0" w:color="000000"/>
              <w:left w:val="single" w:sz="4" w:space="0" w:color="000000"/>
              <w:bottom w:val="single" w:sz="4" w:space="0" w:color="000000"/>
              <w:right w:val="single" w:sz="4" w:space="0" w:color="000000"/>
            </w:tcBorders>
            <w:vAlign w:val="center"/>
          </w:tcPr>
          <w:p w14:paraId="65128939" w14:textId="77777777" w:rsidR="00F978CF" w:rsidRDefault="00F978CF">
            <w:pPr>
              <w:snapToGrid w:val="0"/>
              <w:spacing w:before="120" w:after="120"/>
              <w:ind w:right="85" w:firstLine="720"/>
              <w:rPr>
                <w:rFonts w:eastAsia="Times New Roman"/>
                <w:sz w:val="24"/>
                <w:szCs w:val="24"/>
              </w:rPr>
            </w:pPr>
          </w:p>
        </w:tc>
        <w:tc>
          <w:tcPr>
            <w:tcW w:w="1819" w:type="dxa"/>
            <w:tcBorders>
              <w:top w:val="single" w:sz="4" w:space="0" w:color="000000"/>
              <w:left w:val="single" w:sz="4" w:space="0" w:color="000000"/>
              <w:bottom w:val="single" w:sz="4" w:space="0" w:color="000000"/>
              <w:right w:val="single" w:sz="4" w:space="0" w:color="000000"/>
            </w:tcBorders>
            <w:vAlign w:val="center"/>
          </w:tcPr>
          <w:p w14:paraId="13273889" w14:textId="77777777" w:rsidR="00F978CF" w:rsidRDefault="00F978CF">
            <w:pPr>
              <w:spacing w:before="120" w:after="120"/>
              <w:ind w:right="85"/>
              <w:jc w:val="center"/>
            </w:pPr>
            <w:r>
              <w:rPr>
                <w:rFonts w:eastAsia="Times New Roman"/>
                <w:sz w:val="24"/>
                <w:szCs w:val="24"/>
              </w:rPr>
              <w:t>…</w:t>
            </w:r>
          </w:p>
        </w:tc>
        <w:tc>
          <w:tcPr>
            <w:tcW w:w="1275" w:type="dxa"/>
            <w:tcBorders>
              <w:top w:val="single" w:sz="4" w:space="0" w:color="000000"/>
              <w:left w:val="single" w:sz="4" w:space="0" w:color="000000"/>
              <w:bottom w:val="single" w:sz="4" w:space="0" w:color="000000"/>
              <w:right w:val="single" w:sz="4" w:space="0" w:color="000000"/>
            </w:tcBorders>
          </w:tcPr>
          <w:p w14:paraId="081B2A61" w14:textId="37702835" w:rsidR="00F978CF" w:rsidRDefault="00F978CF">
            <w:pPr>
              <w:spacing w:before="120" w:after="120"/>
              <w:ind w:right="85"/>
              <w:jc w:val="center"/>
              <w:rPr>
                <w:rFonts w:eastAsia="Times New Roman"/>
                <w:sz w:val="24"/>
                <w:szCs w:val="24"/>
              </w:rPr>
            </w:pPr>
            <w:r w:rsidRPr="00B16956">
              <w:rPr>
                <w:rFonts w:ascii="Wingdings" w:eastAsia="Wingdings" w:hAnsi="Wingdings" w:cs="Wingdings"/>
                <w:sz w:val="28"/>
                <w:szCs w:val="28"/>
                <w:lang w:val="vi-VN"/>
              </w:rPr>
              <w:t></w:t>
            </w:r>
          </w:p>
        </w:tc>
      </w:tr>
    </w:tbl>
    <w:p w14:paraId="2BB741EE" w14:textId="77777777" w:rsidR="00AB62DB" w:rsidRDefault="00AB62DB">
      <w:pPr>
        <w:shd w:val="clear" w:color="auto" w:fill="FFFFFF"/>
        <w:ind w:left="34"/>
        <w:jc w:val="both"/>
        <w:rPr>
          <w:b/>
          <w:bCs/>
          <w:color w:val="000000"/>
          <w:spacing w:val="1"/>
          <w:sz w:val="28"/>
          <w:szCs w:val="28"/>
        </w:rPr>
      </w:pPr>
    </w:p>
    <w:p w14:paraId="306913E4" w14:textId="55372DEA" w:rsidR="00AB62DB" w:rsidRDefault="00AB62DB" w:rsidP="007D7CFD">
      <w:pPr>
        <w:shd w:val="clear" w:color="auto" w:fill="FFFFFF"/>
        <w:tabs>
          <w:tab w:val="left" w:pos="709"/>
        </w:tabs>
        <w:ind w:left="34"/>
        <w:jc w:val="both"/>
        <w:rPr>
          <w:b/>
          <w:bCs/>
          <w:color w:val="000000"/>
          <w:spacing w:val="1"/>
          <w:sz w:val="28"/>
          <w:szCs w:val="28"/>
        </w:rPr>
      </w:pPr>
      <w:r>
        <w:rPr>
          <w:b/>
          <w:bCs/>
          <w:color w:val="000000"/>
          <w:spacing w:val="1"/>
          <w:sz w:val="28"/>
          <w:szCs w:val="28"/>
        </w:rPr>
        <w:t>D.3</w:t>
      </w:r>
      <w:r w:rsidR="007605FF">
        <w:rPr>
          <w:b/>
          <w:bCs/>
          <w:color w:val="000000"/>
          <w:spacing w:val="1"/>
          <w:sz w:val="28"/>
          <w:szCs w:val="28"/>
        </w:rPr>
        <w:tab/>
      </w:r>
      <w:r>
        <w:rPr>
          <w:b/>
          <w:bCs/>
          <w:color w:val="000000"/>
          <w:spacing w:val="1"/>
          <w:sz w:val="28"/>
          <w:szCs w:val="28"/>
        </w:rPr>
        <w:t>Đề nghị cung cấp các thông tin liên quan đến công suất thiết kế và tổng sản lượng hàng hóa bị điều tra của công ty và các công ty liên kết trong thời kỳ POI (chi tiết theo từng công ty thành viên) (đơn vị: tấn (MT)</w:t>
      </w:r>
      <w:r w:rsidR="004E5E71">
        <w:rPr>
          <w:b/>
          <w:bCs/>
          <w:color w:val="000000"/>
          <w:spacing w:val="1"/>
          <w:sz w:val="28"/>
          <w:szCs w:val="28"/>
        </w:rPr>
        <w:t>)</w:t>
      </w:r>
      <w:r w:rsidR="00995486">
        <w:rPr>
          <w:b/>
          <w:bCs/>
          <w:color w:val="000000"/>
          <w:spacing w:val="1"/>
          <w:sz w:val="28"/>
          <w:szCs w:val="28"/>
        </w:rPr>
        <w:t>.</w:t>
      </w:r>
      <w:r>
        <w:rPr>
          <w:b/>
          <w:bCs/>
          <w:color w:val="000000"/>
          <w:spacing w:val="1"/>
          <w:sz w:val="28"/>
          <w:szCs w:val="28"/>
        </w:rPr>
        <w:tab/>
      </w:r>
    </w:p>
    <w:p w14:paraId="4A2CCFCB" w14:textId="77777777" w:rsidR="00AB62DB" w:rsidRDefault="00AB62DB">
      <w:pPr>
        <w:shd w:val="clear" w:color="auto" w:fill="FFFFFF"/>
        <w:jc w:val="both"/>
        <w:rPr>
          <w:b/>
          <w:bCs/>
          <w:color w:val="000000"/>
          <w:spacing w:val="1"/>
          <w:sz w:val="28"/>
          <w:szCs w:val="28"/>
        </w:rPr>
      </w:pPr>
    </w:p>
    <w:tbl>
      <w:tblPr>
        <w:tblW w:w="5000" w:type="pct"/>
        <w:tblLayout w:type="fixed"/>
        <w:tblLook w:val="0000" w:firstRow="0" w:lastRow="0" w:firstColumn="0" w:lastColumn="0" w:noHBand="0" w:noVBand="0"/>
      </w:tblPr>
      <w:tblGrid>
        <w:gridCol w:w="2689"/>
        <w:gridCol w:w="2182"/>
        <w:gridCol w:w="1094"/>
        <w:gridCol w:w="2252"/>
        <w:gridCol w:w="871"/>
      </w:tblGrid>
      <w:tr w:rsidR="000F116E" w14:paraId="5837E282" w14:textId="77777777" w:rsidTr="00EC5DBD">
        <w:trPr>
          <w:trHeight w:val="70"/>
        </w:trPr>
        <w:tc>
          <w:tcPr>
            <w:tcW w:w="2689" w:type="dxa"/>
            <w:tcBorders>
              <w:top w:val="single" w:sz="4" w:space="0" w:color="000000"/>
              <w:left w:val="single" w:sz="4" w:space="0" w:color="000000"/>
              <w:bottom w:val="single" w:sz="4" w:space="0" w:color="000000"/>
              <w:right w:val="single" w:sz="4" w:space="0" w:color="000000"/>
            </w:tcBorders>
            <w:vAlign w:val="center"/>
          </w:tcPr>
          <w:p w14:paraId="342C80E7" w14:textId="77777777" w:rsidR="00AB62DB" w:rsidRDefault="00AB62DB">
            <w:pPr>
              <w:spacing w:after="200"/>
              <w:jc w:val="center"/>
            </w:pPr>
            <w:r>
              <w:rPr>
                <w:rFonts w:eastAsia="Times New Roman"/>
                <w:sz w:val="24"/>
                <w:szCs w:val="24"/>
              </w:rPr>
              <w:t>Hàng hóa bị điều tra</w:t>
            </w:r>
          </w:p>
        </w:tc>
        <w:tc>
          <w:tcPr>
            <w:tcW w:w="6399" w:type="dxa"/>
            <w:gridSpan w:val="4"/>
            <w:tcBorders>
              <w:top w:val="single" w:sz="4" w:space="0" w:color="000000"/>
              <w:left w:val="single" w:sz="4" w:space="0" w:color="000000"/>
              <w:bottom w:val="single" w:sz="4" w:space="0" w:color="000000"/>
              <w:right w:val="single" w:sz="4" w:space="0" w:color="000000"/>
            </w:tcBorders>
            <w:vAlign w:val="center"/>
          </w:tcPr>
          <w:p w14:paraId="2A59F5CF" w14:textId="5B508FFD" w:rsidR="00AB62DB" w:rsidRDefault="00874388">
            <w:pPr>
              <w:spacing w:after="200"/>
              <w:jc w:val="center"/>
            </w:pPr>
            <w:r>
              <w:rPr>
                <w:rFonts w:eastAsia="Times New Roman"/>
                <w:sz w:val="24"/>
                <w:szCs w:val="24"/>
              </w:rPr>
              <w:t>THANH THÉP DỰ ỨNG LỰC</w:t>
            </w:r>
          </w:p>
        </w:tc>
      </w:tr>
      <w:tr w:rsidR="000F116E" w14:paraId="72120009" w14:textId="77777777" w:rsidTr="00EC5DBD">
        <w:tc>
          <w:tcPr>
            <w:tcW w:w="2689" w:type="dxa"/>
            <w:vMerge w:val="restart"/>
            <w:tcBorders>
              <w:top w:val="single" w:sz="4" w:space="0" w:color="000000"/>
              <w:left w:val="single" w:sz="4" w:space="0" w:color="000000"/>
              <w:bottom w:val="single" w:sz="4" w:space="0" w:color="000000"/>
              <w:right w:val="single" w:sz="4" w:space="0" w:color="000000"/>
            </w:tcBorders>
            <w:vAlign w:val="center"/>
          </w:tcPr>
          <w:p w14:paraId="72F98D09" w14:textId="77777777" w:rsidR="00AB62DB" w:rsidRDefault="00AB62DB">
            <w:pPr>
              <w:spacing w:after="200"/>
              <w:jc w:val="center"/>
            </w:pPr>
            <w:r>
              <w:rPr>
                <w:rFonts w:eastAsia="Times New Roman"/>
                <w:sz w:val="24"/>
                <w:szCs w:val="24"/>
              </w:rPr>
              <w:t>Tên công ty</w:t>
            </w:r>
          </w:p>
        </w:tc>
        <w:tc>
          <w:tcPr>
            <w:tcW w:w="3276" w:type="dxa"/>
            <w:gridSpan w:val="2"/>
            <w:tcBorders>
              <w:top w:val="single" w:sz="4" w:space="0" w:color="000000"/>
              <w:left w:val="single" w:sz="4" w:space="0" w:color="000000"/>
              <w:bottom w:val="single" w:sz="4" w:space="0" w:color="000000"/>
              <w:right w:val="single" w:sz="4" w:space="0" w:color="000000"/>
            </w:tcBorders>
            <w:vAlign w:val="center"/>
          </w:tcPr>
          <w:p w14:paraId="6AA47D1D" w14:textId="77777777" w:rsidR="00AB62DB" w:rsidRDefault="00AB62DB">
            <w:pPr>
              <w:spacing w:after="200"/>
              <w:jc w:val="center"/>
            </w:pPr>
            <w:r>
              <w:rPr>
                <w:rFonts w:eastAsia="Times New Roman"/>
                <w:sz w:val="24"/>
                <w:szCs w:val="24"/>
              </w:rPr>
              <w:t>Công suất</w:t>
            </w:r>
          </w:p>
        </w:tc>
        <w:tc>
          <w:tcPr>
            <w:tcW w:w="3123" w:type="dxa"/>
            <w:gridSpan w:val="2"/>
            <w:tcBorders>
              <w:top w:val="single" w:sz="4" w:space="0" w:color="000000"/>
              <w:left w:val="single" w:sz="4" w:space="0" w:color="000000"/>
              <w:bottom w:val="single" w:sz="4" w:space="0" w:color="000000"/>
              <w:right w:val="single" w:sz="4" w:space="0" w:color="000000"/>
            </w:tcBorders>
            <w:vAlign w:val="center"/>
          </w:tcPr>
          <w:p w14:paraId="4360C27D" w14:textId="5084D951" w:rsidR="00AB62DB" w:rsidRDefault="00AB62DB">
            <w:pPr>
              <w:spacing w:after="200"/>
              <w:jc w:val="center"/>
            </w:pPr>
            <w:r>
              <w:rPr>
                <w:rFonts w:eastAsia="Times New Roman"/>
                <w:sz w:val="24"/>
                <w:szCs w:val="24"/>
              </w:rPr>
              <w:t>Sản lượng</w:t>
            </w:r>
            <w:r w:rsidR="008979B2">
              <w:rPr>
                <w:rFonts w:eastAsia="Times New Roman"/>
                <w:sz w:val="24"/>
                <w:szCs w:val="24"/>
              </w:rPr>
              <w:t xml:space="preserve"> (thời kỳ POI)</w:t>
            </w:r>
          </w:p>
        </w:tc>
      </w:tr>
      <w:tr w:rsidR="008979B2" w14:paraId="1EF1C2BE" w14:textId="77777777" w:rsidTr="00E34ADE">
        <w:tc>
          <w:tcPr>
            <w:tcW w:w="2689" w:type="dxa"/>
            <w:vMerge/>
            <w:tcBorders>
              <w:top w:val="single" w:sz="4" w:space="0" w:color="000000"/>
              <w:left w:val="single" w:sz="4" w:space="0" w:color="000000"/>
              <w:bottom w:val="single" w:sz="4" w:space="0" w:color="000000"/>
              <w:right w:val="single" w:sz="4" w:space="0" w:color="000000"/>
            </w:tcBorders>
            <w:vAlign w:val="center"/>
          </w:tcPr>
          <w:p w14:paraId="3798562D" w14:textId="77777777" w:rsidR="008979B2" w:rsidRDefault="008979B2">
            <w:pPr>
              <w:snapToGrid w:val="0"/>
              <w:spacing w:after="200"/>
              <w:jc w:val="center"/>
              <w:rPr>
                <w:rFonts w:eastAsia="Times New Roman"/>
                <w:sz w:val="24"/>
                <w:szCs w:val="24"/>
              </w:rPr>
            </w:pPr>
          </w:p>
        </w:tc>
        <w:tc>
          <w:tcPr>
            <w:tcW w:w="2182" w:type="dxa"/>
            <w:tcBorders>
              <w:top w:val="single" w:sz="4" w:space="0" w:color="000000"/>
              <w:left w:val="single" w:sz="4" w:space="0" w:color="000000"/>
              <w:bottom w:val="single" w:sz="4" w:space="0" w:color="000000"/>
              <w:right w:val="single" w:sz="4" w:space="0" w:color="000000"/>
            </w:tcBorders>
            <w:vAlign w:val="center"/>
          </w:tcPr>
          <w:p w14:paraId="20B0CE90" w14:textId="342BCC9D" w:rsidR="008979B2" w:rsidRPr="005E5C06" w:rsidRDefault="008979B2">
            <w:pPr>
              <w:spacing w:after="200"/>
              <w:jc w:val="center"/>
              <w:rPr>
                <w:highlight w:val="yellow"/>
              </w:rPr>
            </w:pPr>
            <w:r>
              <w:rPr>
                <w:rFonts w:eastAsia="Times New Roman"/>
                <w:sz w:val="24"/>
                <w:szCs w:val="24"/>
              </w:rPr>
              <w:t>Đơn vị: MT/năm</w:t>
            </w:r>
          </w:p>
        </w:tc>
        <w:tc>
          <w:tcPr>
            <w:tcW w:w="1094" w:type="dxa"/>
            <w:tcBorders>
              <w:top w:val="single" w:sz="4" w:space="0" w:color="000000"/>
              <w:left w:val="single" w:sz="4" w:space="0" w:color="000000"/>
              <w:bottom w:val="single" w:sz="4" w:space="0" w:color="000000"/>
              <w:right w:val="single" w:sz="4" w:space="0" w:color="000000"/>
            </w:tcBorders>
            <w:vAlign w:val="center"/>
          </w:tcPr>
          <w:p w14:paraId="39F123EF" w14:textId="77777777" w:rsidR="008979B2" w:rsidRDefault="008979B2">
            <w:pPr>
              <w:spacing w:after="200"/>
              <w:jc w:val="center"/>
            </w:pPr>
            <w:r>
              <w:rPr>
                <w:rFonts w:eastAsia="Times New Roman"/>
                <w:sz w:val="24"/>
                <w:szCs w:val="24"/>
              </w:rPr>
              <w:t>Tỷ trọng (%)</w:t>
            </w:r>
          </w:p>
        </w:tc>
        <w:tc>
          <w:tcPr>
            <w:tcW w:w="2252" w:type="dxa"/>
            <w:tcBorders>
              <w:top w:val="single" w:sz="4" w:space="0" w:color="000000"/>
              <w:left w:val="single" w:sz="4" w:space="0" w:color="000000"/>
              <w:bottom w:val="single" w:sz="4" w:space="0" w:color="000000"/>
              <w:right w:val="single" w:sz="4" w:space="0" w:color="000000"/>
            </w:tcBorders>
            <w:vAlign w:val="center"/>
          </w:tcPr>
          <w:p w14:paraId="5566FD82" w14:textId="58EE7346" w:rsidR="008979B2" w:rsidRPr="005E5C06" w:rsidRDefault="008979B2">
            <w:pPr>
              <w:spacing w:after="200"/>
              <w:jc w:val="center"/>
              <w:rPr>
                <w:highlight w:val="yellow"/>
              </w:rPr>
            </w:pPr>
            <w:r>
              <w:rPr>
                <w:rFonts w:eastAsia="Times New Roman"/>
                <w:sz w:val="24"/>
                <w:szCs w:val="24"/>
              </w:rPr>
              <w:t>Đơn vị: MT</w:t>
            </w:r>
          </w:p>
        </w:tc>
        <w:tc>
          <w:tcPr>
            <w:tcW w:w="871" w:type="dxa"/>
            <w:tcBorders>
              <w:top w:val="single" w:sz="4" w:space="0" w:color="000000"/>
              <w:left w:val="single" w:sz="4" w:space="0" w:color="000000"/>
              <w:bottom w:val="single" w:sz="4" w:space="0" w:color="000000"/>
              <w:right w:val="single" w:sz="4" w:space="0" w:color="000000"/>
            </w:tcBorders>
            <w:vAlign w:val="center"/>
          </w:tcPr>
          <w:p w14:paraId="6B18513F" w14:textId="77777777" w:rsidR="008979B2" w:rsidRDefault="008979B2">
            <w:pPr>
              <w:spacing w:after="200"/>
              <w:jc w:val="center"/>
            </w:pPr>
            <w:r>
              <w:rPr>
                <w:rFonts w:eastAsia="Times New Roman"/>
                <w:sz w:val="24"/>
                <w:szCs w:val="24"/>
              </w:rPr>
              <w:t>Tỷ trọng (%)</w:t>
            </w:r>
          </w:p>
        </w:tc>
      </w:tr>
      <w:tr w:rsidR="008979B2" w14:paraId="3A1634C2" w14:textId="77777777" w:rsidTr="00792364">
        <w:tc>
          <w:tcPr>
            <w:tcW w:w="2689" w:type="dxa"/>
            <w:tcBorders>
              <w:top w:val="single" w:sz="4" w:space="0" w:color="000000"/>
              <w:left w:val="single" w:sz="4" w:space="0" w:color="000000"/>
              <w:bottom w:val="single" w:sz="4" w:space="0" w:color="000000"/>
              <w:right w:val="single" w:sz="4" w:space="0" w:color="000000"/>
            </w:tcBorders>
            <w:vAlign w:val="center"/>
          </w:tcPr>
          <w:p w14:paraId="3BC8B93B" w14:textId="77777777" w:rsidR="008979B2" w:rsidRDefault="008979B2">
            <w:pPr>
              <w:spacing w:after="200"/>
              <w:jc w:val="center"/>
            </w:pPr>
            <w:r>
              <w:rPr>
                <w:rFonts w:eastAsia="Times New Roman"/>
                <w:sz w:val="24"/>
                <w:szCs w:val="24"/>
              </w:rPr>
              <w:t>Tên Công ty 1</w:t>
            </w:r>
          </w:p>
        </w:tc>
        <w:tc>
          <w:tcPr>
            <w:tcW w:w="2182" w:type="dxa"/>
            <w:tcBorders>
              <w:top w:val="single" w:sz="4" w:space="0" w:color="000000"/>
              <w:left w:val="single" w:sz="4" w:space="0" w:color="000000"/>
              <w:bottom w:val="single" w:sz="4" w:space="0" w:color="000000"/>
              <w:right w:val="single" w:sz="4" w:space="0" w:color="000000"/>
            </w:tcBorders>
            <w:vAlign w:val="center"/>
          </w:tcPr>
          <w:p w14:paraId="538F300A" w14:textId="77777777" w:rsidR="008979B2" w:rsidRPr="005E5C06" w:rsidRDefault="008979B2">
            <w:pPr>
              <w:snapToGrid w:val="0"/>
              <w:spacing w:after="200"/>
              <w:jc w:val="center"/>
              <w:rPr>
                <w:rFonts w:eastAsia="Times New Roman"/>
                <w:sz w:val="24"/>
                <w:szCs w:val="24"/>
                <w:highlight w:val="yellow"/>
              </w:rPr>
            </w:pPr>
          </w:p>
        </w:tc>
        <w:tc>
          <w:tcPr>
            <w:tcW w:w="1094" w:type="dxa"/>
            <w:tcBorders>
              <w:top w:val="single" w:sz="4" w:space="0" w:color="000000"/>
              <w:left w:val="single" w:sz="4" w:space="0" w:color="000000"/>
              <w:bottom w:val="single" w:sz="4" w:space="0" w:color="000000"/>
              <w:right w:val="single" w:sz="4" w:space="0" w:color="000000"/>
            </w:tcBorders>
            <w:vAlign w:val="center"/>
          </w:tcPr>
          <w:p w14:paraId="3732CECB" w14:textId="77777777" w:rsidR="008979B2" w:rsidRDefault="008979B2">
            <w:pPr>
              <w:snapToGrid w:val="0"/>
              <w:spacing w:after="200"/>
              <w:jc w:val="center"/>
              <w:rPr>
                <w:rFonts w:eastAsia="Times New Roman"/>
                <w:sz w:val="24"/>
                <w:szCs w:val="24"/>
              </w:rPr>
            </w:pPr>
          </w:p>
        </w:tc>
        <w:tc>
          <w:tcPr>
            <w:tcW w:w="2252" w:type="dxa"/>
            <w:tcBorders>
              <w:top w:val="single" w:sz="4" w:space="0" w:color="000000"/>
              <w:left w:val="single" w:sz="4" w:space="0" w:color="000000"/>
              <w:bottom w:val="single" w:sz="4" w:space="0" w:color="000000"/>
              <w:right w:val="single" w:sz="4" w:space="0" w:color="000000"/>
            </w:tcBorders>
            <w:vAlign w:val="center"/>
          </w:tcPr>
          <w:p w14:paraId="6F41701D" w14:textId="77777777" w:rsidR="008979B2" w:rsidRPr="005E5C06" w:rsidRDefault="008979B2">
            <w:pPr>
              <w:snapToGrid w:val="0"/>
              <w:spacing w:after="200"/>
              <w:jc w:val="center"/>
              <w:rPr>
                <w:rFonts w:eastAsia="Times New Roman"/>
                <w:sz w:val="24"/>
                <w:szCs w:val="24"/>
                <w:highlight w:val="yellow"/>
              </w:rPr>
            </w:pPr>
          </w:p>
        </w:tc>
        <w:tc>
          <w:tcPr>
            <w:tcW w:w="871" w:type="dxa"/>
            <w:tcBorders>
              <w:top w:val="single" w:sz="4" w:space="0" w:color="000000"/>
              <w:left w:val="single" w:sz="4" w:space="0" w:color="000000"/>
              <w:bottom w:val="single" w:sz="4" w:space="0" w:color="000000"/>
              <w:right w:val="single" w:sz="4" w:space="0" w:color="000000"/>
            </w:tcBorders>
            <w:vAlign w:val="center"/>
          </w:tcPr>
          <w:p w14:paraId="3C76F15C" w14:textId="77777777" w:rsidR="008979B2" w:rsidRDefault="008979B2">
            <w:pPr>
              <w:snapToGrid w:val="0"/>
              <w:spacing w:after="200"/>
              <w:jc w:val="center"/>
              <w:rPr>
                <w:rFonts w:eastAsia="Times New Roman"/>
                <w:sz w:val="24"/>
                <w:szCs w:val="24"/>
              </w:rPr>
            </w:pPr>
          </w:p>
        </w:tc>
      </w:tr>
      <w:tr w:rsidR="008979B2" w14:paraId="371CCB5A" w14:textId="77777777" w:rsidTr="004A48FB">
        <w:tc>
          <w:tcPr>
            <w:tcW w:w="2689" w:type="dxa"/>
            <w:tcBorders>
              <w:top w:val="single" w:sz="4" w:space="0" w:color="000000"/>
              <w:left w:val="single" w:sz="4" w:space="0" w:color="000000"/>
              <w:bottom w:val="single" w:sz="4" w:space="0" w:color="000000"/>
              <w:right w:val="single" w:sz="4" w:space="0" w:color="000000"/>
            </w:tcBorders>
            <w:vAlign w:val="center"/>
          </w:tcPr>
          <w:p w14:paraId="00F2C442" w14:textId="77777777" w:rsidR="008979B2" w:rsidRDefault="008979B2">
            <w:pPr>
              <w:spacing w:after="200"/>
              <w:jc w:val="center"/>
            </w:pPr>
            <w:r>
              <w:rPr>
                <w:rFonts w:eastAsia="Times New Roman"/>
                <w:sz w:val="24"/>
                <w:szCs w:val="24"/>
              </w:rPr>
              <w:t>Tên Công ty 2</w:t>
            </w:r>
          </w:p>
        </w:tc>
        <w:tc>
          <w:tcPr>
            <w:tcW w:w="2182" w:type="dxa"/>
            <w:tcBorders>
              <w:top w:val="single" w:sz="4" w:space="0" w:color="000000"/>
              <w:left w:val="single" w:sz="4" w:space="0" w:color="000000"/>
              <w:bottom w:val="single" w:sz="4" w:space="0" w:color="000000"/>
              <w:right w:val="single" w:sz="4" w:space="0" w:color="000000"/>
            </w:tcBorders>
            <w:vAlign w:val="center"/>
          </w:tcPr>
          <w:p w14:paraId="7F6C5113" w14:textId="77777777" w:rsidR="008979B2" w:rsidRPr="005E5C06" w:rsidRDefault="008979B2">
            <w:pPr>
              <w:snapToGrid w:val="0"/>
              <w:spacing w:after="200"/>
              <w:jc w:val="center"/>
              <w:rPr>
                <w:rFonts w:eastAsia="Times New Roman"/>
                <w:sz w:val="24"/>
                <w:szCs w:val="24"/>
                <w:highlight w:val="yellow"/>
              </w:rPr>
            </w:pPr>
          </w:p>
        </w:tc>
        <w:tc>
          <w:tcPr>
            <w:tcW w:w="1094" w:type="dxa"/>
            <w:tcBorders>
              <w:top w:val="single" w:sz="4" w:space="0" w:color="000000"/>
              <w:left w:val="single" w:sz="4" w:space="0" w:color="000000"/>
              <w:bottom w:val="single" w:sz="4" w:space="0" w:color="000000"/>
              <w:right w:val="single" w:sz="4" w:space="0" w:color="000000"/>
            </w:tcBorders>
            <w:vAlign w:val="center"/>
          </w:tcPr>
          <w:p w14:paraId="796F3013" w14:textId="77777777" w:rsidR="008979B2" w:rsidRDefault="008979B2">
            <w:pPr>
              <w:snapToGrid w:val="0"/>
              <w:spacing w:after="200"/>
              <w:jc w:val="center"/>
              <w:rPr>
                <w:rFonts w:eastAsia="Times New Roman"/>
                <w:sz w:val="24"/>
                <w:szCs w:val="24"/>
              </w:rPr>
            </w:pPr>
          </w:p>
        </w:tc>
        <w:tc>
          <w:tcPr>
            <w:tcW w:w="2252" w:type="dxa"/>
            <w:tcBorders>
              <w:top w:val="single" w:sz="4" w:space="0" w:color="000000"/>
              <w:left w:val="single" w:sz="4" w:space="0" w:color="000000"/>
              <w:bottom w:val="single" w:sz="4" w:space="0" w:color="000000"/>
              <w:right w:val="single" w:sz="4" w:space="0" w:color="000000"/>
            </w:tcBorders>
            <w:vAlign w:val="center"/>
          </w:tcPr>
          <w:p w14:paraId="053ECB2B" w14:textId="77777777" w:rsidR="008979B2" w:rsidRPr="005E5C06" w:rsidRDefault="008979B2">
            <w:pPr>
              <w:snapToGrid w:val="0"/>
              <w:spacing w:after="200"/>
              <w:jc w:val="center"/>
              <w:rPr>
                <w:rFonts w:eastAsia="Times New Roman"/>
                <w:sz w:val="24"/>
                <w:szCs w:val="24"/>
                <w:highlight w:val="yellow"/>
              </w:rPr>
            </w:pPr>
          </w:p>
        </w:tc>
        <w:tc>
          <w:tcPr>
            <w:tcW w:w="871" w:type="dxa"/>
            <w:tcBorders>
              <w:top w:val="single" w:sz="4" w:space="0" w:color="000000"/>
              <w:left w:val="single" w:sz="4" w:space="0" w:color="000000"/>
              <w:bottom w:val="single" w:sz="4" w:space="0" w:color="000000"/>
              <w:right w:val="single" w:sz="4" w:space="0" w:color="000000"/>
            </w:tcBorders>
            <w:vAlign w:val="center"/>
          </w:tcPr>
          <w:p w14:paraId="5504E046" w14:textId="77777777" w:rsidR="008979B2" w:rsidRDefault="008979B2">
            <w:pPr>
              <w:snapToGrid w:val="0"/>
              <w:spacing w:after="200"/>
              <w:jc w:val="center"/>
              <w:rPr>
                <w:rFonts w:eastAsia="Times New Roman"/>
                <w:sz w:val="24"/>
                <w:szCs w:val="24"/>
              </w:rPr>
            </w:pPr>
          </w:p>
        </w:tc>
      </w:tr>
      <w:tr w:rsidR="008979B2" w14:paraId="64F9D0A3" w14:textId="77777777" w:rsidTr="00756002">
        <w:tc>
          <w:tcPr>
            <w:tcW w:w="2689" w:type="dxa"/>
            <w:tcBorders>
              <w:top w:val="single" w:sz="4" w:space="0" w:color="000000"/>
              <w:left w:val="single" w:sz="4" w:space="0" w:color="000000"/>
              <w:bottom w:val="single" w:sz="4" w:space="0" w:color="000000"/>
              <w:right w:val="single" w:sz="4" w:space="0" w:color="000000"/>
            </w:tcBorders>
            <w:vAlign w:val="center"/>
          </w:tcPr>
          <w:p w14:paraId="66B20114" w14:textId="77777777" w:rsidR="008979B2" w:rsidRDefault="008979B2">
            <w:pPr>
              <w:spacing w:after="200"/>
              <w:jc w:val="center"/>
            </w:pPr>
            <w:r>
              <w:rPr>
                <w:rFonts w:eastAsia="Times New Roman"/>
                <w:sz w:val="24"/>
                <w:szCs w:val="24"/>
              </w:rPr>
              <w:t>…</w:t>
            </w:r>
          </w:p>
        </w:tc>
        <w:tc>
          <w:tcPr>
            <w:tcW w:w="2182" w:type="dxa"/>
            <w:tcBorders>
              <w:top w:val="single" w:sz="4" w:space="0" w:color="000000"/>
              <w:left w:val="single" w:sz="4" w:space="0" w:color="000000"/>
              <w:bottom w:val="single" w:sz="4" w:space="0" w:color="000000"/>
              <w:right w:val="single" w:sz="4" w:space="0" w:color="000000"/>
            </w:tcBorders>
            <w:vAlign w:val="center"/>
          </w:tcPr>
          <w:p w14:paraId="16ADAE4B" w14:textId="77777777" w:rsidR="008979B2" w:rsidRPr="005E5C06" w:rsidRDefault="008979B2">
            <w:pPr>
              <w:snapToGrid w:val="0"/>
              <w:spacing w:after="200"/>
              <w:jc w:val="center"/>
              <w:rPr>
                <w:rFonts w:eastAsia="Times New Roman"/>
                <w:sz w:val="24"/>
                <w:szCs w:val="24"/>
                <w:highlight w:val="yellow"/>
              </w:rPr>
            </w:pPr>
          </w:p>
        </w:tc>
        <w:tc>
          <w:tcPr>
            <w:tcW w:w="1094" w:type="dxa"/>
            <w:tcBorders>
              <w:top w:val="single" w:sz="4" w:space="0" w:color="000000"/>
              <w:left w:val="single" w:sz="4" w:space="0" w:color="000000"/>
              <w:bottom w:val="single" w:sz="4" w:space="0" w:color="000000"/>
              <w:right w:val="single" w:sz="4" w:space="0" w:color="000000"/>
            </w:tcBorders>
            <w:vAlign w:val="center"/>
          </w:tcPr>
          <w:p w14:paraId="200427EC" w14:textId="77777777" w:rsidR="008979B2" w:rsidRDefault="008979B2">
            <w:pPr>
              <w:snapToGrid w:val="0"/>
              <w:spacing w:after="200"/>
              <w:jc w:val="center"/>
              <w:rPr>
                <w:rFonts w:eastAsia="Times New Roman"/>
                <w:sz w:val="24"/>
                <w:szCs w:val="24"/>
              </w:rPr>
            </w:pPr>
          </w:p>
        </w:tc>
        <w:tc>
          <w:tcPr>
            <w:tcW w:w="2252" w:type="dxa"/>
            <w:tcBorders>
              <w:top w:val="single" w:sz="4" w:space="0" w:color="000000"/>
              <w:left w:val="single" w:sz="4" w:space="0" w:color="000000"/>
              <w:bottom w:val="single" w:sz="4" w:space="0" w:color="000000"/>
              <w:right w:val="single" w:sz="4" w:space="0" w:color="000000"/>
            </w:tcBorders>
            <w:vAlign w:val="center"/>
          </w:tcPr>
          <w:p w14:paraId="6F1B2760" w14:textId="77777777" w:rsidR="008979B2" w:rsidRPr="005E5C06" w:rsidRDefault="008979B2">
            <w:pPr>
              <w:snapToGrid w:val="0"/>
              <w:spacing w:after="200"/>
              <w:jc w:val="center"/>
              <w:rPr>
                <w:rFonts w:eastAsia="Times New Roman"/>
                <w:sz w:val="24"/>
                <w:szCs w:val="24"/>
                <w:highlight w:val="yellow"/>
              </w:rPr>
            </w:pPr>
          </w:p>
        </w:tc>
        <w:tc>
          <w:tcPr>
            <w:tcW w:w="871" w:type="dxa"/>
            <w:tcBorders>
              <w:top w:val="single" w:sz="4" w:space="0" w:color="000000"/>
              <w:left w:val="single" w:sz="4" w:space="0" w:color="000000"/>
              <w:bottom w:val="single" w:sz="4" w:space="0" w:color="000000"/>
              <w:right w:val="single" w:sz="4" w:space="0" w:color="000000"/>
            </w:tcBorders>
            <w:vAlign w:val="center"/>
          </w:tcPr>
          <w:p w14:paraId="7FC28874" w14:textId="77777777" w:rsidR="008979B2" w:rsidRDefault="008979B2">
            <w:pPr>
              <w:snapToGrid w:val="0"/>
              <w:spacing w:after="200"/>
              <w:jc w:val="center"/>
              <w:rPr>
                <w:rFonts w:eastAsia="Times New Roman"/>
                <w:sz w:val="24"/>
                <w:szCs w:val="24"/>
              </w:rPr>
            </w:pPr>
          </w:p>
        </w:tc>
      </w:tr>
    </w:tbl>
    <w:p w14:paraId="5EC5D8DA" w14:textId="77777777" w:rsidR="00AB62DB" w:rsidRDefault="00AB62DB">
      <w:pPr>
        <w:sectPr w:rsidR="00AB62DB">
          <w:type w:val="continuous"/>
          <w:pgSz w:w="11906" w:h="16838"/>
          <w:pgMar w:top="897" w:right="1090" w:bottom="777" w:left="1718" w:header="0" w:footer="720" w:gutter="0"/>
          <w:cols w:space="720"/>
          <w:docGrid w:linePitch="360"/>
        </w:sectPr>
      </w:pPr>
    </w:p>
    <w:p w14:paraId="7133B3FB" w14:textId="42771847" w:rsidR="00AB62DB" w:rsidRDefault="00AB62DB">
      <w:pPr>
        <w:pageBreakBefore/>
        <w:shd w:val="clear" w:color="auto" w:fill="FFFFFF"/>
        <w:jc w:val="both"/>
        <w:rPr>
          <w:b/>
          <w:bCs/>
          <w:color w:val="000000"/>
          <w:spacing w:val="-3"/>
          <w:sz w:val="28"/>
          <w:szCs w:val="28"/>
        </w:rPr>
      </w:pPr>
      <w:r>
        <w:rPr>
          <w:b/>
          <w:bCs/>
          <w:color w:val="000000"/>
          <w:spacing w:val="1"/>
          <w:sz w:val="28"/>
          <w:szCs w:val="28"/>
        </w:rPr>
        <w:lastRenderedPageBreak/>
        <w:t>D.4</w:t>
      </w:r>
      <w:r w:rsidR="007605FF">
        <w:rPr>
          <w:b/>
          <w:bCs/>
          <w:color w:val="000000"/>
          <w:spacing w:val="1"/>
          <w:sz w:val="28"/>
          <w:szCs w:val="28"/>
        </w:rPr>
        <w:tab/>
      </w:r>
      <w:r>
        <w:rPr>
          <w:b/>
          <w:bCs/>
          <w:color w:val="000000"/>
          <w:spacing w:val="1"/>
          <w:sz w:val="28"/>
          <w:szCs w:val="28"/>
        </w:rPr>
        <w:t>Đề nghị cung cấp tổng lượng bán (đơn vị: tấn (</w:t>
      </w:r>
      <w:r w:rsidRPr="00705B00">
        <w:rPr>
          <w:b/>
          <w:bCs/>
          <w:color w:val="000000"/>
          <w:spacing w:val="1"/>
          <w:sz w:val="28"/>
          <w:szCs w:val="28"/>
        </w:rPr>
        <w:t xml:space="preserve">MT)) và tổng trị giá của doanh thu bán hàng </w:t>
      </w:r>
      <w:r w:rsidR="00321E67" w:rsidRPr="00321E67">
        <w:rPr>
          <w:b/>
          <w:bCs/>
          <w:sz w:val="28"/>
          <w:szCs w:val="28"/>
        </w:rPr>
        <w:t>PUI</w:t>
      </w:r>
      <w:r w:rsidR="00321E67">
        <w:rPr>
          <w:sz w:val="28"/>
          <w:szCs w:val="28"/>
          <w:lang w:val="vi-VN"/>
        </w:rPr>
        <w:t xml:space="preserve"> </w:t>
      </w:r>
      <w:r>
        <w:rPr>
          <w:b/>
          <w:bCs/>
          <w:color w:val="000000"/>
          <w:spacing w:val="1"/>
          <w:sz w:val="28"/>
          <w:szCs w:val="28"/>
        </w:rPr>
        <w:t>của Công ty trong thời kỳ điều tra</w:t>
      </w:r>
      <w:r>
        <w:rPr>
          <w:b/>
          <w:bCs/>
          <w:color w:val="000000"/>
          <w:spacing w:val="1"/>
          <w:sz w:val="28"/>
          <w:szCs w:val="28"/>
        </w:rPr>
        <w:tab/>
      </w:r>
    </w:p>
    <w:p w14:paraId="678C9ACB" w14:textId="77777777" w:rsidR="00AB62DB" w:rsidRDefault="00AB62DB">
      <w:pPr>
        <w:rPr>
          <w:b/>
          <w:bCs/>
          <w:color w:val="000000"/>
          <w:spacing w:val="-3"/>
          <w:sz w:val="28"/>
          <w:szCs w:val="28"/>
        </w:rPr>
      </w:pPr>
    </w:p>
    <w:tbl>
      <w:tblPr>
        <w:tblW w:w="5008" w:type="pct"/>
        <w:tblLayout w:type="fixed"/>
        <w:tblLook w:val="0000" w:firstRow="0" w:lastRow="0" w:firstColumn="0" w:lastColumn="0" w:noHBand="0" w:noVBand="0"/>
      </w:tblPr>
      <w:tblGrid>
        <w:gridCol w:w="2264"/>
        <w:gridCol w:w="1417"/>
        <w:gridCol w:w="1134"/>
        <w:gridCol w:w="1134"/>
        <w:gridCol w:w="1984"/>
        <w:gridCol w:w="1170"/>
      </w:tblGrid>
      <w:tr w:rsidR="003B3EDD" w14:paraId="26111979" w14:textId="77777777" w:rsidTr="007E25BE">
        <w:trPr>
          <w:trHeight w:val="119"/>
          <w:tblHeader/>
        </w:trPr>
        <w:tc>
          <w:tcPr>
            <w:tcW w:w="2264" w:type="dxa"/>
            <w:vMerge w:val="restart"/>
            <w:tcBorders>
              <w:top w:val="single" w:sz="4" w:space="0" w:color="000000"/>
              <w:left w:val="single" w:sz="4" w:space="0" w:color="000000"/>
              <w:bottom w:val="single" w:sz="4" w:space="0" w:color="000000"/>
              <w:right w:val="single" w:sz="4" w:space="0" w:color="000000"/>
            </w:tcBorders>
          </w:tcPr>
          <w:p w14:paraId="181B4C45" w14:textId="77777777" w:rsidR="003B3EDD" w:rsidRDefault="003B3EDD">
            <w:pPr>
              <w:snapToGrid w:val="0"/>
              <w:spacing w:after="200"/>
              <w:rPr>
                <w:rFonts w:eastAsia="Times New Roman"/>
                <w:bCs/>
                <w:color w:val="000000"/>
                <w:spacing w:val="-3"/>
                <w:sz w:val="24"/>
                <w:szCs w:val="24"/>
              </w:rPr>
            </w:pPr>
          </w:p>
        </w:tc>
        <w:tc>
          <w:tcPr>
            <w:tcW w:w="6839" w:type="dxa"/>
            <w:gridSpan w:val="5"/>
            <w:tcBorders>
              <w:top w:val="single" w:sz="4" w:space="0" w:color="000000"/>
              <w:left w:val="single" w:sz="4" w:space="0" w:color="000000"/>
              <w:right w:val="single" w:sz="4" w:space="0" w:color="000000"/>
            </w:tcBorders>
          </w:tcPr>
          <w:p w14:paraId="6A49A378" w14:textId="3F03D623" w:rsidR="003B3EDD" w:rsidRDefault="007E25BE">
            <w:pPr>
              <w:spacing w:after="200"/>
              <w:jc w:val="center"/>
            </w:pPr>
            <w:r>
              <w:rPr>
                <w:rFonts w:eastAsia="Times New Roman"/>
                <w:sz w:val="24"/>
                <w:szCs w:val="24"/>
              </w:rPr>
              <w:t>THANH THÉP DỰ ỨNG LỰC</w:t>
            </w:r>
          </w:p>
        </w:tc>
      </w:tr>
      <w:tr w:rsidR="003B3EDD" w14:paraId="07995247" w14:textId="77777777" w:rsidTr="007E25BE">
        <w:trPr>
          <w:tblHeader/>
        </w:trPr>
        <w:tc>
          <w:tcPr>
            <w:tcW w:w="2264" w:type="dxa"/>
            <w:vMerge/>
            <w:tcBorders>
              <w:top w:val="single" w:sz="4" w:space="0" w:color="000000"/>
              <w:left w:val="single" w:sz="4" w:space="0" w:color="000000"/>
              <w:bottom w:val="single" w:sz="4" w:space="0" w:color="000000"/>
              <w:right w:val="single" w:sz="4" w:space="0" w:color="000000"/>
            </w:tcBorders>
          </w:tcPr>
          <w:p w14:paraId="667FDF60" w14:textId="77777777" w:rsidR="003B3EDD" w:rsidRDefault="003B3EDD">
            <w:pPr>
              <w:snapToGrid w:val="0"/>
              <w:spacing w:after="200"/>
              <w:rPr>
                <w:rFonts w:eastAsia="Times New Roman"/>
                <w:sz w:val="24"/>
                <w:szCs w:val="24"/>
              </w:rPr>
            </w:pPr>
          </w:p>
        </w:tc>
        <w:tc>
          <w:tcPr>
            <w:tcW w:w="1417" w:type="dxa"/>
            <w:tcBorders>
              <w:top w:val="single" w:sz="4" w:space="0" w:color="000000"/>
              <w:left w:val="single" w:sz="4" w:space="0" w:color="000000"/>
              <w:bottom w:val="single" w:sz="4" w:space="0" w:color="000000"/>
              <w:right w:val="single" w:sz="4" w:space="0" w:color="000000"/>
            </w:tcBorders>
          </w:tcPr>
          <w:p w14:paraId="7E81A185" w14:textId="5A6B0624" w:rsidR="003B3EDD" w:rsidRDefault="003B3EDD">
            <w:pPr>
              <w:spacing w:after="200"/>
              <w:jc w:val="center"/>
              <w:rPr>
                <w:rFonts w:eastAsia="Times New Roman"/>
                <w:sz w:val="24"/>
                <w:szCs w:val="24"/>
              </w:rPr>
            </w:pPr>
            <w:r>
              <w:rPr>
                <w:rFonts w:eastAsia="Times New Roman"/>
                <w:sz w:val="24"/>
                <w:szCs w:val="24"/>
              </w:rPr>
              <w:t>Khối lượng</w:t>
            </w:r>
          </w:p>
          <w:p w14:paraId="45F4D380" w14:textId="117988CB" w:rsidR="003B3EDD" w:rsidRDefault="003B3EDD">
            <w:pPr>
              <w:spacing w:after="200"/>
              <w:jc w:val="center"/>
            </w:pPr>
            <w:r>
              <w:rPr>
                <w:rFonts w:eastAsia="Times New Roman"/>
                <w:sz w:val="24"/>
                <w:szCs w:val="24"/>
              </w:rPr>
              <w:t>Đơn vị: MT</w:t>
            </w:r>
          </w:p>
        </w:tc>
        <w:tc>
          <w:tcPr>
            <w:tcW w:w="1134" w:type="dxa"/>
            <w:tcBorders>
              <w:top w:val="single" w:sz="4" w:space="0" w:color="000000"/>
              <w:left w:val="single" w:sz="4" w:space="0" w:color="000000"/>
              <w:bottom w:val="single" w:sz="4" w:space="0" w:color="000000"/>
              <w:right w:val="single" w:sz="4" w:space="0" w:color="000000"/>
            </w:tcBorders>
          </w:tcPr>
          <w:p w14:paraId="5C62B1F6" w14:textId="77777777" w:rsidR="003B3EDD" w:rsidRDefault="003B3EDD">
            <w:pPr>
              <w:spacing w:after="200"/>
              <w:jc w:val="center"/>
            </w:pPr>
            <w:r>
              <w:rPr>
                <w:rFonts w:eastAsia="Times New Roman"/>
                <w:sz w:val="24"/>
                <w:szCs w:val="24"/>
              </w:rPr>
              <w:t>Tỷ trọng (%)</w:t>
            </w:r>
          </w:p>
        </w:tc>
        <w:tc>
          <w:tcPr>
            <w:tcW w:w="1134" w:type="dxa"/>
            <w:tcBorders>
              <w:top w:val="single" w:sz="4" w:space="0" w:color="000000"/>
              <w:left w:val="single" w:sz="4" w:space="0" w:color="000000"/>
              <w:bottom w:val="single" w:sz="4" w:space="0" w:color="000000"/>
              <w:right w:val="single" w:sz="4" w:space="0" w:color="000000"/>
            </w:tcBorders>
          </w:tcPr>
          <w:p w14:paraId="515209C0" w14:textId="2EDA963F" w:rsidR="003B3EDD" w:rsidRDefault="003B3EDD">
            <w:pPr>
              <w:spacing w:after="200"/>
              <w:jc w:val="center"/>
            </w:pPr>
            <w:r>
              <w:rPr>
                <w:rFonts w:eastAsia="Times New Roman"/>
                <w:sz w:val="24"/>
                <w:szCs w:val="24"/>
              </w:rPr>
              <w:t>Điều kiện giao hàng</w:t>
            </w:r>
          </w:p>
        </w:tc>
        <w:tc>
          <w:tcPr>
            <w:tcW w:w="1984" w:type="dxa"/>
            <w:tcBorders>
              <w:top w:val="single" w:sz="4" w:space="0" w:color="000000"/>
              <w:left w:val="single" w:sz="4" w:space="0" w:color="000000"/>
              <w:bottom w:val="single" w:sz="4" w:space="0" w:color="000000"/>
              <w:right w:val="single" w:sz="4" w:space="0" w:color="000000"/>
            </w:tcBorders>
          </w:tcPr>
          <w:p w14:paraId="493A9765" w14:textId="66C12C14" w:rsidR="003B3EDD" w:rsidRDefault="003B3EDD">
            <w:pPr>
              <w:spacing w:after="200"/>
              <w:jc w:val="center"/>
            </w:pPr>
            <w:r>
              <w:rPr>
                <w:rFonts w:eastAsia="Times New Roman"/>
                <w:sz w:val="24"/>
                <w:szCs w:val="24"/>
              </w:rPr>
              <w:t xml:space="preserve">Trị giá </w:t>
            </w:r>
          </w:p>
        </w:tc>
        <w:tc>
          <w:tcPr>
            <w:tcW w:w="1170" w:type="dxa"/>
            <w:tcBorders>
              <w:top w:val="single" w:sz="4" w:space="0" w:color="000000"/>
              <w:left w:val="single" w:sz="4" w:space="0" w:color="000000"/>
              <w:bottom w:val="single" w:sz="4" w:space="0" w:color="000000"/>
              <w:right w:val="single" w:sz="4" w:space="0" w:color="000000"/>
            </w:tcBorders>
          </w:tcPr>
          <w:p w14:paraId="67CEE7A3" w14:textId="5290CA3C" w:rsidR="003B3EDD" w:rsidRPr="003B3EDD" w:rsidRDefault="003B3EDD">
            <w:pPr>
              <w:spacing w:after="200"/>
              <w:jc w:val="center"/>
              <w:rPr>
                <w:rFonts w:eastAsia="Times New Roman"/>
                <w:sz w:val="24"/>
                <w:szCs w:val="24"/>
              </w:rPr>
            </w:pPr>
            <w:r w:rsidRPr="003B3EDD">
              <w:rPr>
                <w:rFonts w:eastAsia="Times New Roman"/>
                <w:sz w:val="24"/>
                <w:szCs w:val="24"/>
              </w:rPr>
              <w:t xml:space="preserve">Loại tiền tệ </w:t>
            </w:r>
            <w:r>
              <w:rPr>
                <w:rFonts w:eastAsia="Times New Roman"/>
                <w:sz w:val="24"/>
                <w:szCs w:val="24"/>
              </w:rPr>
              <w:t>(ghi rõ theo hóa đơn bán hàng)</w:t>
            </w:r>
          </w:p>
        </w:tc>
      </w:tr>
      <w:tr w:rsidR="003B3EDD" w14:paraId="63EF89F0" w14:textId="77777777" w:rsidTr="007E25BE">
        <w:tc>
          <w:tcPr>
            <w:tcW w:w="2264" w:type="dxa"/>
            <w:tcBorders>
              <w:top w:val="single" w:sz="4" w:space="0" w:color="000000"/>
              <w:left w:val="single" w:sz="4" w:space="0" w:color="000000"/>
              <w:bottom w:val="single" w:sz="4" w:space="0" w:color="000000"/>
              <w:right w:val="single" w:sz="4" w:space="0" w:color="000000"/>
            </w:tcBorders>
          </w:tcPr>
          <w:p w14:paraId="1FF61D26" w14:textId="77777777" w:rsidR="003B3EDD" w:rsidRDefault="003B3EDD">
            <w:pPr>
              <w:spacing w:after="200"/>
            </w:pPr>
            <w:r>
              <w:rPr>
                <w:rFonts w:eastAsia="Times New Roman"/>
                <w:sz w:val="24"/>
                <w:szCs w:val="24"/>
              </w:rPr>
              <w:t>Tổng lượng xuất khẩu của hàng hóa bị điều tra đến Việt Nam</w:t>
            </w:r>
          </w:p>
        </w:tc>
        <w:tc>
          <w:tcPr>
            <w:tcW w:w="1417" w:type="dxa"/>
            <w:tcBorders>
              <w:top w:val="single" w:sz="4" w:space="0" w:color="000000"/>
              <w:left w:val="single" w:sz="4" w:space="0" w:color="000000"/>
              <w:bottom w:val="single" w:sz="4" w:space="0" w:color="000000"/>
              <w:right w:val="single" w:sz="4" w:space="0" w:color="000000"/>
            </w:tcBorders>
          </w:tcPr>
          <w:p w14:paraId="1EFEDD11" w14:textId="77777777" w:rsidR="003B3EDD" w:rsidRDefault="003B3EDD">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32738ECC" w14:textId="77777777" w:rsidR="003B3EDD" w:rsidRDefault="003B3EDD">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639F5BD" w14:textId="77777777" w:rsidR="003B3EDD" w:rsidRDefault="003B3EDD">
            <w:pPr>
              <w:snapToGrid w:val="0"/>
              <w:spacing w:after="200"/>
              <w:rPr>
                <w:rFonts w:eastAsia="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19480F7E" w14:textId="77777777" w:rsidR="003B3EDD" w:rsidRDefault="003B3EDD">
            <w:pPr>
              <w:snapToGrid w:val="0"/>
              <w:spacing w:after="200"/>
              <w:rPr>
                <w:rFonts w:eastAsia="Times New Roman"/>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7C870C4B" w14:textId="2BCD6108" w:rsidR="003B3EDD" w:rsidRDefault="003B3EDD">
            <w:pPr>
              <w:snapToGrid w:val="0"/>
              <w:spacing w:after="200"/>
              <w:rPr>
                <w:rFonts w:eastAsia="Times New Roman"/>
                <w:sz w:val="24"/>
                <w:szCs w:val="24"/>
              </w:rPr>
            </w:pPr>
            <w:r>
              <w:rPr>
                <w:rFonts w:eastAsia="Times New Roman"/>
                <w:sz w:val="24"/>
                <w:szCs w:val="24"/>
              </w:rPr>
              <w:t>(USD, VND, CNY...)</w:t>
            </w:r>
          </w:p>
        </w:tc>
      </w:tr>
      <w:tr w:rsidR="00F978CF" w14:paraId="0AFB83B3" w14:textId="77777777" w:rsidTr="007E25BE">
        <w:tc>
          <w:tcPr>
            <w:tcW w:w="2264" w:type="dxa"/>
            <w:tcBorders>
              <w:top w:val="single" w:sz="4" w:space="0" w:color="000000"/>
              <w:left w:val="single" w:sz="4" w:space="0" w:color="000000"/>
              <w:bottom w:val="single" w:sz="4" w:space="0" w:color="000000"/>
              <w:right w:val="single" w:sz="4" w:space="0" w:color="000000"/>
            </w:tcBorders>
          </w:tcPr>
          <w:p w14:paraId="778B9D37" w14:textId="77777777" w:rsidR="00F978CF" w:rsidRDefault="00F978CF" w:rsidP="00F978CF">
            <w:pPr>
              <w:spacing w:after="200"/>
            </w:pPr>
            <w:r>
              <w:rPr>
                <w:rFonts w:eastAsia="Times New Roman"/>
                <w:sz w:val="24"/>
                <w:szCs w:val="24"/>
              </w:rPr>
              <w:t>Tổng lượng xuất khẩu của hàng hóa bị điều tra đến nước khác không phải Việt Nam</w:t>
            </w:r>
          </w:p>
        </w:tc>
        <w:tc>
          <w:tcPr>
            <w:tcW w:w="1417" w:type="dxa"/>
            <w:tcBorders>
              <w:top w:val="single" w:sz="4" w:space="0" w:color="000000"/>
              <w:left w:val="single" w:sz="4" w:space="0" w:color="000000"/>
              <w:bottom w:val="single" w:sz="4" w:space="0" w:color="000000"/>
              <w:right w:val="single" w:sz="4" w:space="0" w:color="000000"/>
            </w:tcBorders>
          </w:tcPr>
          <w:p w14:paraId="2CD138E0" w14:textId="77777777" w:rsidR="00F978CF" w:rsidRDefault="00F978CF" w:rsidP="00F978CF">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17FB533" w14:textId="77777777" w:rsidR="00F978CF" w:rsidRDefault="00F978CF" w:rsidP="00F978CF">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4B575ED6" w14:textId="77777777" w:rsidR="00F978CF" w:rsidRDefault="00F978CF" w:rsidP="00F978CF">
            <w:pPr>
              <w:snapToGrid w:val="0"/>
              <w:spacing w:after="200"/>
              <w:rPr>
                <w:rFonts w:eastAsia="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6FC84DA0" w14:textId="77777777" w:rsidR="00F978CF" w:rsidRDefault="00F978CF" w:rsidP="00F978CF">
            <w:pPr>
              <w:snapToGrid w:val="0"/>
              <w:spacing w:after="200"/>
              <w:rPr>
                <w:rFonts w:eastAsia="Times New Roman"/>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7256E77C" w14:textId="31DC3F06" w:rsidR="00F978CF" w:rsidRDefault="00F978CF" w:rsidP="00F978CF">
            <w:pPr>
              <w:snapToGrid w:val="0"/>
              <w:spacing w:after="200"/>
              <w:rPr>
                <w:rFonts w:eastAsia="Times New Roman"/>
                <w:sz w:val="24"/>
                <w:szCs w:val="24"/>
              </w:rPr>
            </w:pPr>
            <w:r>
              <w:rPr>
                <w:rFonts w:eastAsia="Times New Roman"/>
                <w:sz w:val="24"/>
                <w:szCs w:val="24"/>
              </w:rPr>
              <w:t>(USD, VND, CNY...)</w:t>
            </w:r>
          </w:p>
        </w:tc>
      </w:tr>
      <w:tr w:rsidR="00F978CF" w14:paraId="5BAD9797" w14:textId="77777777" w:rsidTr="007E25BE">
        <w:tc>
          <w:tcPr>
            <w:tcW w:w="2264" w:type="dxa"/>
            <w:tcBorders>
              <w:top w:val="single" w:sz="4" w:space="0" w:color="000000"/>
              <w:left w:val="single" w:sz="4" w:space="0" w:color="000000"/>
              <w:bottom w:val="single" w:sz="4" w:space="0" w:color="000000"/>
              <w:right w:val="single" w:sz="4" w:space="0" w:color="000000"/>
            </w:tcBorders>
          </w:tcPr>
          <w:p w14:paraId="6DF8230C" w14:textId="77777777" w:rsidR="00F978CF" w:rsidRDefault="00F978CF" w:rsidP="00F978CF">
            <w:pPr>
              <w:spacing w:after="200"/>
            </w:pPr>
            <w:r>
              <w:rPr>
                <w:rFonts w:eastAsia="Times New Roman"/>
                <w:sz w:val="24"/>
                <w:szCs w:val="24"/>
              </w:rPr>
              <w:t>Tổng lượng bán hàng tại thị trường nội địa của hàng hóa thuộc đối tượng điều tra</w:t>
            </w:r>
          </w:p>
        </w:tc>
        <w:tc>
          <w:tcPr>
            <w:tcW w:w="1417" w:type="dxa"/>
            <w:tcBorders>
              <w:top w:val="single" w:sz="4" w:space="0" w:color="000000"/>
              <w:left w:val="single" w:sz="4" w:space="0" w:color="000000"/>
              <w:bottom w:val="single" w:sz="4" w:space="0" w:color="000000"/>
              <w:right w:val="single" w:sz="4" w:space="0" w:color="000000"/>
            </w:tcBorders>
          </w:tcPr>
          <w:p w14:paraId="44059011" w14:textId="77777777" w:rsidR="00F978CF" w:rsidRDefault="00F978CF" w:rsidP="00F978CF">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474C620" w14:textId="77777777" w:rsidR="00F978CF" w:rsidRDefault="00F978CF" w:rsidP="00F978CF">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2EE18D52" w14:textId="77777777" w:rsidR="00F978CF" w:rsidRDefault="00F978CF" w:rsidP="00F978CF">
            <w:pPr>
              <w:snapToGrid w:val="0"/>
              <w:spacing w:after="200"/>
              <w:rPr>
                <w:rFonts w:eastAsia="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350B4546" w14:textId="77777777" w:rsidR="00F978CF" w:rsidRDefault="00F978CF" w:rsidP="00F978CF">
            <w:pPr>
              <w:snapToGrid w:val="0"/>
              <w:spacing w:after="200"/>
              <w:rPr>
                <w:rFonts w:eastAsia="Times New Roman"/>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0C6D644D" w14:textId="696A91C8" w:rsidR="00F978CF" w:rsidRDefault="00F978CF" w:rsidP="00F978CF">
            <w:pPr>
              <w:snapToGrid w:val="0"/>
              <w:spacing w:after="200"/>
              <w:rPr>
                <w:rFonts w:eastAsia="Times New Roman"/>
                <w:sz w:val="24"/>
                <w:szCs w:val="24"/>
              </w:rPr>
            </w:pPr>
            <w:r>
              <w:rPr>
                <w:rFonts w:eastAsia="Times New Roman"/>
                <w:sz w:val="24"/>
                <w:szCs w:val="24"/>
              </w:rPr>
              <w:t>(USD, VND, CNY...)</w:t>
            </w:r>
          </w:p>
        </w:tc>
      </w:tr>
      <w:tr w:rsidR="00F978CF" w14:paraId="5C198AB3" w14:textId="77777777" w:rsidTr="007E25BE">
        <w:tc>
          <w:tcPr>
            <w:tcW w:w="2264" w:type="dxa"/>
            <w:tcBorders>
              <w:top w:val="single" w:sz="4" w:space="0" w:color="000000"/>
              <w:left w:val="single" w:sz="4" w:space="0" w:color="000000"/>
              <w:bottom w:val="single" w:sz="4" w:space="0" w:color="000000"/>
              <w:right w:val="single" w:sz="4" w:space="0" w:color="000000"/>
            </w:tcBorders>
          </w:tcPr>
          <w:p w14:paraId="2D9D6FD9" w14:textId="77777777" w:rsidR="00F978CF" w:rsidRDefault="00F978CF" w:rsidP="00F978CF">
            <w:pPr>
              <w:spacing w:after="200"/>
            </w:pPr>
            <w:r>
              <w:rPr>
                <w:rFonts w:eastAsia="Times New Roman"/>
                <w:sz w:val="24"/>
                <w:szCs w:val="24"/>
              </w:rPr>
              <w:t>Tổng lượng bán hàng hóa thuộc đối tượng điều tra của Công ty</w:t>
            </w:r>
          </w:p>
        </w:tc>
        <w:tc>
          <w:tcPr>
            <w:tcW w:w="1417" w:type="dxa"/>
            <w:tcBorders>
              <w:top w:val="single" w:sz="4" w:space="0" w:color="000000"/>
              <w:left w:val="single" w:sz="4" w:space="0" w:color="000000"/>
              <w:bottom w:val="single" w:sz="4" w:space="0" w:color="000000"/>
              <w:right w:val="single" w:sz="4" w:space="0" w:color="000000"/>
            </w:tcBorders>
          </w:tcPr>
          <w:p w14:paraId="0E6D9B7A" w14:textId="77777777" w:rsidR="00F978CF" w:rsidRDefault="00F978CF" w:rsidP="00F978CF">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DF24ED8" w14:textId="77777777" w:rsidR="00F978CF" w:rsidRDefault="00F978CF" w:rsidP="00F978CF">
            <w:pPr>
              <w:snapToGrid w:val="0"/>
              <w:spacing w:after="200"/>
              <w:rPr>
                <w:rFonts w:eastAsia="Times New Roman"/>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3C77ECB" w14:textId="77777777" w:rsidR="00F978CF" w:rsidRDefault="00F978CF" w:rsidP="00F978CF">
            <w:pPr>
              <w:snapToGrid w:val="0"/>
              <w:spacing w:after="200"/>
              <w:rPr>
                <w:rFonts w:eastAsia="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14:paraId="1E94FC9C" w14:textId="77777777" w:rsidR="00F978CF" w:rsidRDefault="00F978CF" w:rsidP="00F978CF">
            <w:pPr>
              <w:snapToGrid w:val="0"/>
              <w:spacing w:after="200"/>
              <w:rPr>
                <w:rFonts w:eastAsia="Times New Roman"/>
                <w:sz w:val="24"/>
                <w:szCs w:val="24"/>
              </w:rPr>
            </w:pPr>
          </w:p>
        </w:tc>
        <w:tc>
          <w:tcPr>
            <w:tcW w:w="1170" w:type="dxa"/>
            <w:tcBorders>
              <w:top w:val="single" w:sz="4" w:space="0" w:color="000000"/>
              <w:left w:val="single" w:sz="4" w:space="0" w:color="000000"/>
              <w:bottom w:val="single" w:sz="4" w:space="0" w:color="000000"/>
              <w:right w:val="single" w:sz="4" w:space="0" w:color="000000"/>
            </w:tcBorders>
          </w:tcPr>
          <w:p w14:paraId="54ABC10A" w14:textId="3867A63C" w:rsidR="00F978CF" w:rsidRDefault="00F978CF" w:rsidP="00F978CF">
            <w:pPr>
              <w:snapToGrid w:val="0"/>
              <w:spacing w:after="200"/>
              <w:rPr>
                <w:rFonts w:eastAsia="Times New Roman"/>
                <w:sz w:val="24"/>
                <w:szCs w:val="24"/>
              </w:rPr>
            </w:pPr>
            <w:r>
              <w:rPr>
                <w:rFonts w:eastAsia="Times New Roman"/>
                <w:sz w:val="24"/>
                <w:szCs w:val="24"/>
              </w:rPr>
              <w:t>(USD, VND, CNY...)</w:t>
            </w:r>
          </w:p>
        </w:tc>
      </w:tr>
    </w:tbl>
    <w:p w14:paraId="5AEAEEB6" w14:textId="77777777" w:rsidR="00AB62DB" w:rsidRDefault="00AB62DB">
      <w:pPr>
        <w:shd w:val="clear" w:color="auto" w:fill="FFFFFF"/>
        <w:ind w:left="34"/>
        <w:jc w:val="both"/>
        <w:rPr>
          <w:bCs/>
          <w:color w:val="000000"/>
          <w:spacing w:val="-3"/>
          <w:sz w:val="28"/>
          <w:szCs w:val="28"/>
        </w:rPr>
      </w:pPr>
    </w:p>
    <w:p w14:paraId="01D4955C" w14:textId="77777777" w:rsidR="00AB62DB" w:rsidRDefault="00AB62DB">
      <w:pPr>
        <w:shd w:val="clear" w:color="auto" w:fill="FFFFFF"/>
        <w:ind w:left="34"/>
        <w:jc w:val="both"/>
        <w:rPr>
          <w:bCs/>
          <w:i/>
          <w:color w:val="000000"/>
          <w:spacing w:val="-3"/>
          <w:sz w:val="28"/>
          <w:szCs w:val="28"/>
        </w:rPr>
      </w:pPr>
      <w:r>
        <w:rPr>
          <w:bCs/>
          <w:i/>
          <w:color w:val="000000"/>
          <w:spacing w:val="-3"/>
          <w:sz w:val="28"/>
          <w:szCs w:val="28"/>
        </w:rPr>
        <w:t>Đề nghị cho biết tỷ giá hối đoái được sử dụng và thời điểm ghi nhận tỷ giá, nguồn thông tin tương ứng.</w:t>
      </w:r>
    </w:p>
    <w:p w14:paraId="03A0A238" w14:textId="77777777" w:rsidR="00285230" w:rsidRDefault="00285230">
      <w:pPr>
        <w:shd w:val="clear" w:color="auto" w:fill="FFFFFF"/>
        <w:ind w:left="34"/>
        <w:jc w:val="both"/>
        <w:rPr>
          <w:bCs/>
          <w:iCs/>
          <w:color w:val="000000"/>
          <w:spacing w:val="-3"/>
          <w:sz w:val="28"/>
          <w:szCs w:val="28"/>
        </w:rPr>
      </w:pPr>
    </w:p>
    <w:p w14:paraId="1A891C2B" w14:textId="52325D6A" w:rsidR="00285230" w:rsidRDefault="00285230">
      <w:pPr>
        <w:shd w:val="clear" w:color="auto" w:fill="FFFFFF"/>
        <w:ind w:left="34"/>
        <w:jc w:val="both"/>
        <w:rPr>
          <w:bCs/>
          <w:iCs/>
          <w:color w:val="000000"/>
          <w:spacing w:val="-3"/>
          <w:sz w:val="28"/>
          <w:szCs w:val="28"/>
        </w:rPr>
      </w:pPr>
      <w:r>
        <w:rPr>
          <w:bCs/>
          <w:iCs/>
          <w:color w:val="000000"/>
          <w:spacing w:val="-3"/>
          <w:sz w:val="28"/>
          <w:szCs w:val="28"/>
        </w:rPr>
        <w:t>Đề nghị công ty cung cấp thông tin</w:t>
      </w:r>
      <w:r w:rsidR="002D4813">
        <w:rPr>
          <w:bCs/>
          <w:iCs/>
          <w:color w:val="000000"/>
          <w:spacing w:val="-3"/>
          <w:sz w:val="28"/>
          <w:szCs w:val="28"/>
        </w:rPr>
        <w:t xml:space="preserve"> về bán hàng theo từng điều khoản giao hàng (CIF, FOB, </w:t>
      </w:r>
      <w:proofErr w:type="gramStart"/>
      <w:r w:rsidR="002D4813">
        <w:rPr>
          <w:bCs/>
          <w:iCs/>
          <w:color w:val="000000"/>
          <w:spacing w:val="-3"/>
          <w:sz w:val="28"/>
          <w:szCs w:val="28"/>
        </w:rPr>
        <w:t>EXW,...</w:t>
      </w:r>
      <w:proofErr w:type="gramEnd"/>
      <w:r w:rsidR="002D4813">
        <w:rPr>
          <w:bCs/>
          <w:iCs/>
          <w:color w:val="000000"/>
          <w:spacing w:val="-3"/>
          <w:sz w:val="28"/>
          <w:szCs w:val="28"/>
        </w:rPr>
        <w:t>)</w:t>
      </w:r>
      <w:r>
        <w:rPr>
          <w:bCs/>
          <w:iCs/>
          <w:color w:val="000000"/>
          <w:spacing w:val="-3"/>
          <w:sz w:val="28"/>
          <w:szCs w:val="28"/>
        </w:rPr>
        <w:t xml:space="preserve"> theo </w:t>
      </w:r>
      <w:r w:rsidRPr="00285230">
        <w:rPr>
          <w:b/>
          <w:iCs/>
          <w:color w:val="000000"/>
          <w:spacing w:val="-3"/>
          <w:sz w:val="28"/>
          <w:szCs w:val="28"/>
        </w:rPr>
        <w:t>mẫu tại Phụ lục D-1</w:t>
      </w:r>
      <w:r>
        <w:rPr>
          <w:bCs/>
          <w:iCs/>
          <w:color w:val="000000"/>
          <w:spacing w:val="-3"/>
          <w:sz w:val="28"/>
          <w:szCs w:val="28"/>
        </w:rPr>
        <w:t xml:space="preserve"> kèm bản câu hỏi này.</w:t>
      </w:r>
    </w:p>
    <w:p w14:paraId="609D069C" w14:textId="77777777" w:rsidR="00285230" w:rsidRPr="00285230" w:rsidRDefault="00285230">
      <w:pPr>
        <w:shd w:val="clear" w:color="auto" w:fill="FFFFFF"/>
        <w:ind w:left="34"/>
        <w:jc w:val="both"/>
        <w:rPr>
          <w:b/>
          <w:bCs/>
          <w:iCs/>
          <w:color w:val="000000"/>
          <w:spacing w:val="1"/>
          <w:sz w:val="28"/>
          <w:szCs w:val="28"/>
        </w:rPr>
      </w:pPr>
    </w:p>
    <w:p w14:paraId="5372AAB6" w14:textId="77777777" w:rsidR="00AB62DB" w:rsidRDefault="00AB62DB">
      <w:pPr>
        <w:spacing w:before="120" w:after="120"/>
        <w:jc w:val="both"/>
        <w:rPr>
          <w:color w:val="000000"/>
          <w:sz w:val="24"/>
          <w:szCs w:val="24"/>
        </w:rPr>
      </w:pPr>
      <w:r>
        <w:rPr>
          <w:b/>
          <w:bCs/>
          <w:color w:val="000000"/>
          <w:spacing w:val="1"/>
          <w:sz w:val="28"/>
          <w:szCs w:val="28"/>
        </w:rPr>
        <w:t>D.5</w:t>
      </w:r>
      <w:r>
        <w:rPr>
          <w:b/>
          <w:bCs/>
          <w:color w:val="000000"/>
          <w:spacing w:val="1"/>
          <w:sz w:val="28"/>
          <w:szCs w:val="28"/>
        </w:rPr>
        <w:tab/>
        <w:t>Đề nghị cung cấp doanh thu thuần của Công ty (sử dụng đơn vị tiền tệ theo sổ sách kế toán), không bao gồm thuế và các khoản giảm giá, theo mẫu sau:</w:t>
      </w:r>
    </w:p>
    <w:tbl>
      <w:tblPr>
        <w:tblW w:w="4800" w:type="pct"/>
        <w:tblLayout w:type="fixed"/>
        <w:tblCellMar>
          <w:left w:w="0" w:type="dxa"/>
          <w:right w:w="0" w:type="dxa"/>
        </w:tblCellMar>
        <w:tblLook w:val="0000" w:firstRow="0" w:lastRow="0" w:firstColumn="0" w:lastColumn="0" w:noHBand="0" w:noVBand="0"/>
      </w:tblPr>
      <w:tblGrid>
        <w:gridCol w:w="3914"/>
        <w:gridCol w:w="1939"/>
        <w:gridCol w:w="1523"/>
        <w:gridCol w:w="1344"/>
      </w:tblGrid>
      <w:tr w:rsidR="000F116E" w14:paraId="41DD33F2" w14:textId="77777777">
        <w:trPr>
          <w:trHeight w:val="260"/>
          <w:tblHeader/>
        </w:trPr>
        <w:tc>
          <w:tcPr>
            <w:tcW w:w="3921" w:type="dxa"/>
          </w:tcPr>
          <w:p w14:paraId="710BDC1D" w14:textId="77777777" w:rsidR="00AB62DB" w:rsidRDefault="00AB62DB">
            <w:pPr>
              <w:snapToGrid w:val="0"/>
              <w:jc w:val="right"/>
              <w:rPr>
                <w:color w:val="000000"/>
                <w:sz w:val="24"/>
                <w:szCs w:val="24"/>
              </w:rPr>
            </w:pPr>
          </w:p>
        </w:tc>
        <w:tc>
          <w:tcPr>
            <w:tcW w:w="1942" w:type="dxa"/>
            <w:tcBorders>
              <w:top w:val="single" w:sz="12" w:space="0" w:color="000000"/>
              <w:left w:val="single" w:sz="12" w:space="0" w:color="000000"/>
              <w:bottom w:val="single" w:sz="12" w:space="0" w:color="000000"/>
            </w:tcBorders>
          </w:tcPr>
          <w:p w14:paraId="6F0826C3" w14:textId="77777777" w:rsidR="00AB62DB" w:rsidRDefault="00AB62DB">
            <w:pPr>
              <w:snapToGrid w:val="0"/>
              <w:jc w:val="center"/>
              <w:rPr>
                <w:color w:val="000000"/>
                <w:sz w:val="24"/>
                <w:szCs w:val="24"/>
              </w:rPr>
            </w:pPr>
          </w:p>
        </w:tc>
        <w:tc>
          <w:tcPr>
            <w:tcW w:w="1525" w:type="dxa"/>
            <w:tcBorders>
              <w:top w:val="single" w:sz="12" w:space="0" w:color="000000"/>
              <w:bottom w:val="single" w:sz="12" w:space="0" w:color="000000"/>
            </w:tcBorders>
          </w:tcPr>
          <w:p w14:paraId="26C40C24" w14:textId="77777777" w:rsidR="00AB62DB" w:rsidRDefault="00AB62DB">
            <w:pPr>
              <w:jc w:val="center"/>
            </w:pPr>
            <w:r>
              <w:rPr>
                <w:color w:val="000000"/>
                <w:sz w:val="24"/>
                <w:szCs w:val="24"/>
              </w:rPr>
              <w:t>POI</w:t>
            </w:r>
          </w:p>
        </w:tc>
        <w:tc>
          <w:tcPr>
            <w:tcW w:w="1346" w:type="dxa"/>
            <w:tcBorders>
              <w:top w:val="single" w:sz="12" w:space="0" w:color="000000"/>
              <w:bottom w:val="single" w:sz="12" w:space="0" w:color="000000"/>
              <w:right w:val="single" w:sz="12" w:space="0" w:color="000000"/>
            </w:tcBorders>
          </w:tcPr>
          <w:p w14:paraId="4A1279F3" w14:textId="77777777" w:rsidR="00AB62DB" w:rsidRDefault="00AB62DB">
            <w:pPr>
              <w:snapToGrid w:val="0"/>
              <w:jc w:val="center"/>
              <w:rPr>
                <w:color w:val="000000"/>
                <w:sz w:val="24"/>
                <w:szCs w:val="24"/>
              </w:rPr>
            </w:pPr>
          </w:p>
        </w:tc>
      </w:tr>
      <w:tr w:rsidR="000F116E" w14:paraId="39EFD53C" w14:textId="77777777">
        <w:trPr>
          <w:trHeight w:val="449"/>
          <w:tblHeader/>
        </w:trPr>
        <w:tc>
          <w:tcPr>
            <w:tcW w:w="3921" w:type="dxa"/>
            <w:tcBorders>
              <w:right w:val="single" w:sz="12" w:space="0" w:color="000000"/>
            </w:tcBorders>
          </w:tcPr>
          <w:p w14:paraId="5E1EAE7E" w14:textId="77777777" w:rsidR="00AB62DB" w:rsidRDefault="00AB62DB">
            <w:pPr>
              <w:snapToGrid w:val="0"/>
              <w:jc w:val="right"/>
              <w:rPr>
                <w:color w:val="000000"/>
                <w:sz w:val="24"/>
                <w:szCs w:val="24"/>
              </w:rPr>
            </w:pPr>
          </w:p>
        </w:tc>
        <w:tc>
          <w:tcPr>
            <w:tcW w:w="1942" w:type="dxa"/>
            <w:tcBorders>
              <w:top w:val="single" w:sz="12" w:space="0" w:color="000000"/>
              <w:left w:val="single" w:sz="12" w:space="0" w:color="000000"/>
              <w:bottom w:val="single" w:sz="12" w:space="0" w:color="000000"/>
              <w:right w:val="single" w:sz="12" w:space="0" w:color="000000"/>
            </w:tcBorders>
          </w:tcPr>
          <w:p w14:paraId="5A1900F9" w14:textId="77777777" w:rsidR="00AB62DB" w:rsidRDefault="00AB62DB">
            <w:pPr>
              <w:jc w:val="center"/>
            </w:pPr>
            <w:r>
              <w:rPr>
                <w:color w:val="000000"/>
                <w:sz w:val="24"/>
                <w:szCs w:val="24"/>
              </w:rPr>
              <w:t>Khách hàng không liên kết</w:t>
            </w:r>
          </w:p>
        </w:tc>
        <w:tc>
          <w:tcPr>
            <w:tcW w:w="1525" w:type="dxa"/>
            <w:tcBorders>
              <w:top w:val="single" w:sz="12" w:space="0" w:color="000000"/>
              <w:left w:val="single" w:sz="12" w:space="0" w:color="000000"/>
              <w:bottom w:val="single" w:sz="12" w:space="0" w:color="000000"/>
              <w:right w:val="single" w:sz="12" w:space="0" w:color="000000"/>
            </w:tcBorders>
          </w:tcPr>
          <w:p w14:paraId="0C472B33" w14:textId="77777777" w:rsidR="00AB62DB" w:rsidRDefault="00AB62DB">
            <w:pPr>
              <w:jc w:val="center"/>
            </w:pPr>
            <w:r>
              <w:rPr>
                <w:color w:val="000000"/>
                <w:sz w:val="24"/>
                <w:szCs w:val="24"/>
              </w:rPr>
              <w:t>Khách hàng liên kết</w:t>
            </w:r>
          </w:p>
        </w:tc>
        <w:tc>
          <w:tcPr>
            <w:tcW w:w="1346" w:type="dxa"/>
            <w:tcBorders>
              <w:top w:val="single" w:sz="12" w:space="0" w:color="000000"/>
              <w:left w:val="single" w:sz="12" w:space="0" w:color="000000"/>
              <w:bottom w:val="single" w:sz="12" w:space="0" w:color="000000"/>
              <w:right w:val="single" w:sz="12" w:space="0" w:color="000000"/>
            </w:tcBorders>
          </w:tcPr>
          <w:p w14:paraId="2150F5BB" w14:textId="77777777" w:rsidR="00AB62DB" w:rsidRDefault="00AB62DB">
            <w:pPr>
              <w:jc w:val="center"/>
            </w:pPr>
            <w:r>
              <w:rPr>
                <w:color w:val="000000"/>
                <w:sz w:val="24"/>
                <w:szCs w:val="24"/>
              </w:rPr>
              <w:t>Tổng</w:t>
            </w:r>
          </w:p>
        </w:tc>
      </w:tr>
      <w:tr w:rsidR="000F116E" w14:paraId="289034CB" w14:textId="77777777">
        <w:trPr>
          <w:trHeight w:val="494"/>
        </w:trPr>
        <w:tc>
          <w:tcPr>
            <w:tcW w:w="3921" w:type="dxa"/>
            <w:tcBorders>
              <w:top w:val="single" w:sz="12" w:space="0" w:color="000000"/>
              <w:left w:val="single" w:sz="12" w:space="0" w:color="000000"/>
              <w:bottom w:val="double" w:sz="6" w:space="0" w:color="000000"/>
              <w:right w:val="single" w:sz="12" w:space="0" w:color="000000"/>
            </w:tcBorders>
          </w:tcPr>
          <w:p w14:paraId="40D43185" w14:textId="77777777" w:rsidR="00AB62DB" w:rsidRDefault="00AB62DB">
            <w:r>
              <w:rPr>
                <w:i/>
                <w:color w:val="000000"/>
                <w:sz w:val="24"/>
                <w:szCs w:val="24"/>
              </w:rPr>
              <w:t>Tổng doanh thu thuần (tất cả sản phẩm và dịch vụ)</w:t>
            </w:r>
          </w:p>
        </w:tc>
        <w:tc>
          <w:tcPr>
            <w:tcW w:w="1942" w:type="dxa"/>
            <w:tcBorders>
              <w:top w:val="single" w:sz="12" w:space="0" w:color="000000"/>
              <w:left w:val="single" w:sz="6" w:space="0" w:color="000000"/>
              <w:bottom w:val="double" w:sz="6" w:space="0" w:color="000000"/>
              <w:right w:val="single" w:sz="12" w:space="0" w:color="000000"/>
            </w:tcBorders>
          </w:tcPr>
          <w:p w14:paraId="277C832D" w14:textId="77777777" w:rsidR="00AB62DB" w:rsidRDefault="00AB62DB">
            <w:pPr>
              <w:snapToGrid w:val="0"/>
              <w:jc w:val="right"/>
              <w:rPr>
                <w:i/>
                <w:color w:val="000000"/>
                <w:sz w:val="24"/>
                <w:szCs w:val="24"/>
              </w:rPr>
            </w:pPr>
          </w:p>
        </w:tc>
        <w:tc>
          <w:tcPr>
            <w:tcW w:w="1525" w:type="dxa"/>
            <w:tcBorders>
              <w:top w:val="single" w:sz="12" w:space="0" w:color="000000"/>
              <w:left w:val="single" w:sz="6" w:space="0" w:color="000000"/>
              <w:bottom w:val="double" w:sz="6" w:space="0" w:color="000000"/>
              <w:right w:val="single" w:sz="12" w:space="0" w:color="000000"/>
            </w:tcBorders>
          </w:tcPr>
          <w:p w14:paraId="6EC1103D" w14:textId="77777777" w:rsidR="00AB62DB" w:rsidRDefault="00AB62DB">
            <w:pPr>
              <w:snapToGrid w:val="0"/>
              <w:jc w:val="right"/>
              <w:rPr>
                <w:i/>
                <w:color w:val="000000"/>
                <w:sz w:val="24"/>
                <w:szCs w:val="24"/>
              </w:rPr>
            </w:pPr>
          </w:p>
        </w:tc>
        <w:tc>
          <w:tcPr>
            <w:tcW w:w="1346" w:type="dxa"/>
            <w:tcBorders>
              <w:top w:val="single" w:sz="12" w:space="0" w:color="000000"/>
              <w:left w:val="single" w:sz="6" w:space="0" w:color="000000"/>
              <w:bottom w:val="double" w:sz="6" w:space="0" w:color="000000"/>
              <w:right w:val="single" w:sz="12" w:space="0" w:color="000000"/>
            </w:tcBorders>
          </w:tcPr>
          <w:p w14:paraId="7F98EB84" w14:textId="77777777" w:rsidR="00AB62DB" w:rsidRDefault="00AB62DB">
            <w:pPr>
              <w:snapToGrid w:val="0"/>
              <w:jc w:val="right"/>
              <w:rPr>
                <w:i/>
                <w:color w:val="000000"/>
                <w:sz w:val="24"/>
                <w:szCs w:val="24"/>
              </w:rPr>
            </w:pPr>
          </w:p>
        </w:tc>
      </w:tr>
      <w:tr w:rsidR="000F116E" w14:paraId="0C1608E2" w14:textId="77777777">
        <w:trPr>
          <w:trHeight w:val="494"/>
        </w:trPr>
        <w:tc>
          <w:tcPr>
            <w:tcW w:w="3921" w:type="dxa"/>
            <w:tcBorders>
              <w:top w:val="single" w:sz="6" w:space="0" w:color="000000"/>
              <w:left w:val="single" w:sz="12" w:space="0" w:color="000000"/>
              <w:bottom w:val="single" w:sz="6" w:space="0" w:color="000000"/>
              <w:right w:val="single" w:sz="12" w:space="0" w:color="000000"/>
            </w:tcBorders>
          </w:tcPr>
          <w:p w14:paraId="3F4623BE" w14:textId="77777777" w:rsidR="00AB62DB" w:rsidRDefault="00AB62DB">
            <w:r>
              <w:rPr>
                <w:color w:val="000000"/>
                <w:sz w:val="24"/>
                <w:szCs w:val="24"/>
              </w:rPr>
              <w:t>Bán tại thị trường nội địa</w:t>
            </w:r>
          </w:p>
        </w:tc>
        <w:tc>
          <w:tcPr>
            <w:tcW w:w="1942" w:type="dxa"/>
            <w:tcBorders>
              <w:top w:val="single" w:sz="6" w:space="0" w:color="000000"/>
              <w:left w:val="single" w:sz="6" w:space="0" w:color="000000"/>
              <w:bottom w:val="single" w:sz="6" w:space="0" w:color="000000"/>
              <w:right w:val="single" w:sz="12" w:space="0" w:color="000000"/>
            </w:tcBorders>
          </w:tcPr>
          <w:p w14:paraId="00D5FB41" w14:textId="77777777" w:rsidR="00AB62DB" w:rsidRDefault="00AB62DB">
            <w:pPr>
              <w:snapToGrid w:val="0"/>
              <w:jc w:val="right"/>
              <w:rPr>
                <w:color w:val="000000"/>
                <w:sz w:val="24"/>
                <w:szCs w:val="24"/>
              </w:rPr>
            </w:pPr>
          </w:p>
        </w:tc>
        <w:tc>
          <w:tcPr>
            <w:tcW w:w="1525" w:type="dxa"/>
            <w:tcBorders>
              <w:top w:val="single" w:sz="6" w:space="0" w:color="000000"/>
              <w:left w:val="single" w:sz="6" w:space="0" w:color="000000"/>
              <w:bottom w:val="single" w:sz="6" w:space="0" w:color="000000"/>
              <w:right w:val="single" w:sz="12" w:space="0" w:color="000000"/>
            </w:tcBorders>
          </w:tcPr>
          <w:p w14:paraId="2C14AE2D" w14:textId="77777777" w:rsidR="00AB62DB" w:rsidRDefault="00AB62DB">
            <w:pPr>
              <w:snapToGrid w:val="0"/>
              <w:jc w:val="right"/>
              <w:rPr>
                <w:color w:val="000000"/>
                <w:sz w:val="24"/>
                <w:szCs w:val="24"/>
              </w:rPr>
            </w:pPr>
          </w:p>
        </w:tc>
        <w:tc>
          <w:tcPr>
            <w:tcW w:w="1346" w:type="dxa"/>
            <w:tcBorders>
              <w:top w:val="single" w:sz="6" w:space="0" w:color="000000"/>
              <w:left w:val="single" w:sz="6" w:space="0" w:color="000000"/>
              <w:bottom w:val="single" w:sz="6" w:space="0" w:color="000000"/>
              <w:right w:val="single" w:sz="12" w:space="0" w:color="000000"/>
            </w:tcBorders>
          </w:tcPr>
          <w:p w14:paraId="306ACBB7" w14:textId="77777777" w:rsidR="00AB62DB" w:rsidRDefault="00AB62DB">
            <w:pPr>
              <w:snapToGrid w:val="0"/>
              <w:jc w:val="right"/>
              <w:rPr>
                <w:color w:val="000000"/>
                <w:sz w:val="24"/>
                <w:szCs w:val="24"/>
              </w:rPr>
            </w:pPr>
          </w:p>
        </w:tc>
      </w:tr>
      <w:tr w:rsidR="000F116E" w14:paraId="4F7FB8EB" w14:textId="77777777">
        <w:trPr>
          <w:trHeight w:val="449"/>
        </w:trPr>
        <w:tc>
          <w:tcPr>
            <w:tcW w:w="3921" w:type="dxa"/>
            <w:tcBorders>
              <w:top w:val="single" w:sz="6" w:space="0" w:color="000000"/>
              <w:left w:val="single" w:sz="12" w:space="0" w:color="000000"/>
              <w:bottom w:val="single" w:sz="6" w:space="0" w:color="000000"/>
              <w:right w:val="single" w:sz="12" w:space="0" w:color="000000"/>
            </w:tcBorders>
          </w:tcPr>
          <w:p w14:paraId="445F7651" w14:textId="77777777" w:rsidR="00AB62DB" w:rsidRDefault="00AB62DB">
            <w:r>
              <w:rPr>
                <w:color w:val="000000"/>
                <w:sz w:val="24"/>
                <w:szCs w:val="24"/>
              </w:rPr>
              <w:t>Bán tại Việt Nam</w:t>
            </w:r>
          </w:p>
        </w:tc>
        <w:tc>
          <w:tcPr>
            <w:tcW w:w="1942" w:type="dxa"/>
            <w:tcBorders>
              <w:top w:val="single" w:sz="6" w:space="0" w:color="000000"/>
              <w:left w:val="single" w:sz="6" w:space="0" w:color="000000"/>
              <w:bottom w:val="single" w:sz="6" w:space="0" w:color="000000"/>
              <w:right w:val="single" w:sz="12" w:space="0" w:color="000000"/>
            </w:tcBorders>
          </w:tcPr>
          <w:p w14:paraId="1D4AEA11" w14:textId="77777777" w:rsidR="00AB62DB" w:rsidRDefault="00AB62DB">
            <w:pPr>
              <w:snapToGrid w:val="0"/>
              <w:jc w:val="right"/>
              <w:rPr>
                <w:color w:val="000000"/>
                <w:sz w:val="24"/>
                <w:szCs w:val="24"/>
              </w:rPr>
            </w:pPr>
          </w:p>
        </w:tc>
        <w:tc>
          <w:tcPr>
            <w:tcW w:w="1525" w:type="dxa"/>
            <w:tcBorders>
              <w:top w:val="single" w:sz="6" w:space="0" w:color="000000"/>
              <w:left w:val="single" w:sz="6" w:space="0" w:color="000000"/>
              <w:bottom w:val="single" w:sz="6" w:space="0" w:color="000000"/>
              <w:right w:val="single" w:sz="12" w:space="0" w:color="000000"/>
            </w:tcBorders>
          </w:tcPr>
          <w:p w14:paraId="5E0247DE" w14:textId="77777777" w:rsidR="00AB62DB" w:rsidRDefault="00AB62DB">
            <w:pPr>
              <w:snapToGrid w:val="0"/>
              <w:jc w:val="right"/>
              <w:rPr>
                <w:color w:val="000000"/>
                <w:sz w:val="24"/>
                <w:szCs w:val="24"/>
              </w:rPr>
            </w:pPr>
          </w:p>
        </w:tc>
        <w:tc>
          <w:tcPr>
            <w:tcW w:w="1346" w:type="dxa"/>
            <w:tcBorders>
              <w:top w:val="single" w:sz="6" w:space="0" w:color="000000"/>
              <w:left w:val="single" w:sz="6" w:space="0" w:color="000000"/>
              <w:bottom w:val="single" w:sz="6" w:space="0" w:color="000000"/>
              <w:right w:val="single" w:sz="12" w:space="0" w:color="000000"/>
            </w:tcBorders>
          </w:tcPr>
          <w:p w14:paraId="188C0A9C" w14:textId="77777777" w:rsidR="00AB62DB" w:rsidRDefault="00AB62DB">
            <w:pPr>
              <w:snapToGrid w:val="0"/>
              <w:jc w:val="right"/>
              <w:rPr>
                <w:color w:val="000000"/>
                <w:sz w:val="24"/>
                <w:szCs w:val="24"/>
              </w:rPr>
            </w:pPr>
          </w:p>
        </w:tc>
      </w:tr>
      <w:tr w:rsidR="000F116E" w14:paraId="2AF729B9" w14:textId="77777777">
        <w:trPr>
          <w:trHeight w:val="369"/>
        </w:trPr>
        <w:tc>
          <w:tcPr>
            <w:tcW w:w="3921" w:type="dxa"/>
            <w:tcBorders>
              <w:top w:val="single" w:sz="6" w:space="0" w:color="000000"/>
              <w:left w:val="single" w:sz="12" w:space="0" w:color="000000"/>
              <w:right w:val="single" w:sz="12" w:space="0" w:color="000000"/>
            </w:tcBorders>
          </w:tcPr>
          <w:p w14:paraId="71E5FCB0" w14:textId="77777777" w:rsidR="00AB62DB" w:rsidRDefault="00AB62DB">
            <w:r>
              <w:rPr>
                <w:color w:val="000000"/>
                <w:sz w:val="24"/>
                <w:szCs w:val="24"/>
              </w:rPr>
              <w:lastRenderedPageBreak/>
              <w:t>Bán tại các nước khác ngoài Việt Nam</w:t>
            </w:r>
          </w:p>
        </w:tc>
        <w:tc>
          <w:tcPr>
            <w:tcW w:w="1942" w:type="dxa"/>
            <w:tcBorders>
              <w:top w:val="single" w:sz="6" w:space="0" w:color="000000"/>
              <w:left w:val="single" w:sz="6" w:space="0" w:color="000000"/>
              <w:right w:val="single" w:sz="12" w:space="0" w:color="000000"/>
            </w:tcBorders>
          </w:tcPr>
          <w:p w14:paraId="1F1BECAB" w14:textId="77777777" w:rsidR="00AB62DB" w:rsidRDefault="00AB62DB">
            <w:pPr>
              <w:snapToGrid w:val="0"/>
              <w:jc w:val="right"/>
              <w:rPr>
                <w:color w:val="000000"/>
                <w:sz w:val="24"/>
                <w:szCs w:val="24"/>
              </w:rPr>
            </w:pPr>
          </w:p>
        </w:tc>
        <w:tc>
          <w:tcPr>
            <w:tcW w:w="1525" w:type="dxa"/>
            <w:tcBorders>
              <w:top w:val="single" w:sz="6" w:space="0" w:color="000000"/>
              <w:left w:val="single" w:sz="6" w:space="0" w:color="000000"/>
              <w:right w:val="single" w:sz="12" w:space="0" w:color="000000"/>
            </w:tcBorders>
          </w:tcPr>
          <w:p w14:paraId="0D5311D9" w14:textId="77777777" w:rsidR="00AB62DB" w:rsidRDefault="00AB62DB">
            <w:pPr>
              <w:snapToGrid w:val="0"/>
              <w:jc w:val="right"/>
              <w:rPr>
                <w:color w:val="000000"/>
                <w:sz w:val="24"/>
                <w:szCs w:val="24"/>
              </w:rPr>
            </w:pPr>
          </w:p>
        </w:tc>
        <w:tc>
          <w:tcPr>
            <w:tcW w:w="1346" w:type="dxa"/>
            <w:tcBorders>
              <w:top w:val="single" w:sz="6" w:space="0" w:color="000000"/>
              <w:left w:val="single" w:sz="6" w:space="0" w:color="000000"/>
              <w:right w:val="single" w:sz="12" w:space="0" w:color="000000"/>
            </w:tcBorders>
          </w:tcPr>
          <w:p w14:paraId="46E06E60" w14:textId="77777777" w:rsidR="00AB62DB" w:rsidRDefault="00AB62DB">
            <w:pPr>
              <w:snapToGrid w:val="0"/>
              <w:jc w:val="right"/>
              <w:rPr>
                <w:color w:val="000000"/>
                <w:sz w:val="24"/>
                <w:szCs w:val="24"/>
              </w:rPr>
            </w:pPr>
          </w:p>
        </w:tc>
      </w:tr>
      <w:tr w:rsidR="000F116E" w14:paraId="32849995" w14:textId="77777777">
        <w:trPr>
          <w:trHeight w:val="494"/>
        </w:trPr>
        <w:tc>
          <w:tcPr>
            <w:tcW w:w="3921" w:type="dxa"/>
            <w:tcBorders>
              <w:top w:val="single" w:sz="12" w:space="0" w:color="000000"/>
              <w:left w:val="single" w:sz="12" w:space="0" w:color="000000"/>
              <w:bottom w:val="double" w:sz="6" w:space="0" w:color="000000"/>
              <w:right w:val="single" w:sz="12" w:space="0" w:color="000000"/>
            </w:tcBorders>
          </w:tcPr>
          <w:p w14:paraId="670877AB" w14:textId="77777777" w:rsidR="00AB62DB" w:rsidRDefault="00AB62DB">
            <w:pPr>
              <w:rPr>
                <w:i/>
                <w:color w:val="000000"/>
                <w:sz w:val="24"/>
                <w:szCs w:val="24"/>
              </w:rPr>
            </w:pPr>
            <w:r>
              <w:rPr>
                <w:i/>
                <w:color w:val="000000"/>
                <w:sz w:val="24"/>
                <w:szCs w:val="24"/>
              </w:rPr>
              <w:t>Doanh thu thuần của nhóm sản phẩm</w:t>
            </w:r>
          </w:p>
          <w:p w14:paraId="4AE3D6AD" w14:textId="26539776" w:rsidR="00AB62DB" w:rsidRDefault="00AB62DB">
            <w:r>
              <w:rPr>
                <w:i/>
                <w:color w:val="000000"/>
                <w:sz w:val="24"/>
                <w:szCs w:val="24"/>
              </w:rPr>
              <w:t>(bao gồm hàng hóa</w:t>
            </w:r>
            <w:r w:rsidR="00705B00">
              <w:rPr>
                <w:i/>
                <w:color w:val="000000"/>
                <w:sz w:val="24"/>
                <w:szCs w:val="24"/>
              </w:rPr>
              <w:t xml:space="preserve"> thuộc đối tượng điều tra</w:t>
            </w:r>
            <w:r>
              <w:rPr>
                <w:i/>
                <w:color w:val="000000"/>
                <w:sz w:val="24"/>
                <w:szCs w:val="24"/>
              </w:rPr>
              <w:t>)</w:t>
            </w:r>
          </w:p>
        </w:tc>
        <w:tc>
          <w:tcPr>
            <w:tcW w:w="1942" w:type="dxa"/>
            <w:tcBorders>
              <w:top w:val="single" w:sz="12" w:space="0" w:color="000000"/>
              <w:left w:val="single" w:sz="6" w:space="0" w:color="000000"/>
              <w:bottom w:val="double" w:sz="6" w:space="0" w:color="000000"/>
              <w:right w:val="single" w:sz="12" w:space="0" w:color="000000"/>
            </w:tcBorders>
          </w:tcPr>
          <w:p w14:paraId="21AF98D8" w14:textId="77777777" w:rsidR="00AB62DB" w:rsidRDefault="00AB62DB">
            <w:pPr>
              <w:snapToGrid w:val="0"/>
              <w:jc w:val="right"/>
              <w:rPr>
                <w:i/>
                <w:color w:val="000000"/>
                <w:sz w:val="24"/>
                <w:szCs w:val="24"/>
                <w:highlight w:val="yellow"/>
              </w:rPr>
            </w:pPr>
          </w:p>
        </w:tc>
        <w:tc>
          <w:tcPr>
            <w:tcW w:w="1525" w:type="dxa"/>
            <w:tcBorders>
              <w:top w:val="single" w:sz="12" w:space="0" w:color="000000"/>
              <w:left w:val="single" w:sz="6" w:space="0" w:color="000000"/>
              <w:bottom w:val="double" w:sz="6" w:space="0" w:color="000000"/>
              <w:right w:val="single" w:sz="12" w:space="0" w:color="000000"/>
            </w:tcBorders>
          </w:tcPr>
          <w:p w14:paraId="688762D2" w14:textId="77777777" w:rsidR="00AB62DB" w:rsidRDefault="00AB62DB">
            <w:pPr>
              <w:snapToGrid w:val="0"/>
              <w:jc w:val="right"/>
              <w:rPr>
                <w:i/>
                <w:color w:val="000000"/>
                <w:sz w:val="24"/>
                <w:szCs w:val="24"/>
                <w:highlight w:val="yellow"/>
              </w:rPr>
            </w:pPr>
          </w:p>
        </w:tc>
        <w:tc>
          <w:tcPr>
            <w:tcW w:w="1346" w:type="dxa"/>
            <w:tcBorders>
              <w:top w:val="single" w:sz="12" w:space="0" w:color="000000"/>
              <w:left w:val="single" w:sz="6" w:space="0" w:color="000000"/>
              <w:bottom w:val="double" w:sz="6" w:space="0" w:color="000000"/>
              <w:right w:val="single" w:sz="12" w:space="0" w:color="000000"/>
            </w:tcBorders>
          </w:tcPr>
          <w:p w14:paraId="2CE6EFA7" w14:textId="77777777" w:rsidR="00AB62DB" w:rsidRDefault="00AB62DB">
            <w:pPr>
              <w:snapToGrid w:val="0"/>
              <w:jc w:val="right"/>
              <w:rPr>
                <w:i/>
                <w:color w:val="000000"/>
                <w:sz w:val="24"/>
                <w:szCs w:val="24"/>
                <w:highlight w:val="yellow"/>
              </w:rPr>
            </w:pPr>
          </w:p>
        </w:tc>
      </w:tr>
      <w:tr w:rsidR="000F116E" w14:paraId="402F2EBA" w14:textId="77777777">
        <w:trPr>
          <w:trHeight w:val="494"/>
        </w:trPr>
        <w:tc>
          <w:tcPr>
            <w:tcW w:w="3921" w:type="dxa"/>
            <w:tcBorders>
              <w:top w:val="single" w:sz="6" w:space="0" w:color="000000"/>
              <w:left w:val="single" w:sz="12" w:space="0" w:color="000000"/>
              <w:bottom w:val="single" w:sz="6" w:space="0" w:color="000000"/>
              <w:right w:val="single" w:sz="12" w:space="0" w:color="000000"/>
            </w:tcBorders>
          </w:tcPr>
          <w:p w14:paraId="2404C0A6" w14:textId="77777777" w:rsidR="00AB62DB" w:rsidRDefault="00AB62DB">
            <w:r>
              <w:rPr>
                <w:color w:val="000000"/>
                <w:sz w:val="24"/>
                <w:szCs w:val="24"/>
              </w:rPr>
              <w:t>Bán tại thị trường nội địa</w:t>
            </w:r>
          </w:p>
        </w:tc>
        <w:tc>
          <w:tcPr>
            <w:tcW w:w="1942" w:type="dxa"/>
            <w:tcBorders>
              <w:top w:val="single" w:sz="6" w:space="0" w:color="000000"/>
              <w:left w:val="single" w:sz="6" w:space="0" w:color="000000"/>
              <w:bottom w:val="single" w:sz="6" w:space="0" w:color="000000"/>
              <w:right w:val="single" w:sz="12" w:space="0" w:color="000000"/>
            </w:tcBorders>
          </w:tcPr>
          <w:p w14:paraId="655F59C6" w14:textId="77777777" w:rsidR="00AB62DB" w:rsidRDefault="00AB62DB">
            <w:pPr>
              <w:snapToGrid w:val="0"/>
              <w:jc w:val="right"/>
              <w:rPr>
                <w:color w:val="000000"/>
                <w:sz w:val="24"/>
                <w:szCs w:val="24"/>
                <w:highlight w:val="yellow"/>
              </w:rPr>
            </w:pPr>
          </w:p>
        </w:tc>
        <w:tc>
          <w:tcPr>
            <w:tcW w:w="1525" w:type="dxa"/>
            <w:tcBorders>
              <w:top w:val="single" w:sz="6" w:space="0" w:color="000000"/>
              <w:left w:val="single" w:sz="6" w:space="0" w:color="000000"/>
              <w:bottom w:val="single" w:sz="6" w:space="0" w:color="000000"/>
              <w:right w:val="single" w:sz="12" w:space="0" w:color="000000"/>
            </w:tcBorders>
          </w:tcPr>
          <w:p w14:paraId="1603E6FC" w14:textId="77777777" w:rsidR="00AB62DB" w:rsidRDefault="00AB62DB">
            <w:pPr>
              <w:snapToGrid w:val="0"/>
              <w:jc w:val="right"/>
              <w:rPr>
                <w:color w:val="000000"/>
                <w:sz w:val="24"/>
                <w:szCs w:val="24"/>
                <w:highlight w:val="yellow"/>
              </w:rPr>
            </w:pPr>
          </w:p>
        </w:tc>
        <w:tc>
          <w:tcPr>
            <w:tcW w:w="1346" w:type="dxa"/>
            <w:tcBorders>
              <w:top w:val="single" w:sz="6" w:space="0" w:color="000000"/>
              <w:left w:val="single" w:sz="6" w:space="0" w:color="000000"/>
              <w:bottom w:val="single" w:sz="6" w:space="0" w:color="000000"/>
              <w:right w:val="single" w:sz="12" w:space="0" w:color="000000"/>
            </w:tcBorders>
          </w:tcPr>
          <w:p w14:paraId="2EC11429" w14:textId="77777777" w:rsidR="00AB62DB" w:rsidRDefault="00AB62DB">
            <w:pPr>
              <w:snapToGrid w:val="0"/>
              <w:jc w:val="right"/>
              <w:rPr>
                <w:color w:val="000000"/>
                <w:sz w:val="24"/>
                <w:szCs w:val="24"/>
                <w:highlight w:val="yellow"/>
              </w:rPr>
            </w:pPr>
          </w:p>
        </w:tc>
      </w:tr>
      <w:tr w:rsidR="000F116E" w14:paraId="133F0509" w14:textId="77777777">
        <w:trPr>
          <w:trHeight w:val="376"/>
        </w:trPr>
        <w:tc>
          <w:tcPr>
            <w:tcW w:w="3921" w:type="dxa"/>
            <w:tcBorders>
              <w:top w:val="single" w:sz="6" w:space="0" w:color="000000"/>
              <w:left w:val="single" w:sz="12" w:space="0" w:color="000000"/>
              <w:bottom w:val="single" w:sz="6" w:space="0" w:color="000000"/>
              <w:right w:val="single" w:sz="12" w:space="0" w:color="000000"/>
            </w:tcBorders>
          </w:tcPr>
          <w:p w14:paraId="6D207A7F" w14:textId="77777777" w:rsidR="00AB62DB" w:rsidRDefault="00AB62DB">
            <w:r>
              <w:rPr>
                <w:color w:val="000000"/>
                <w:sz w:val="24"/>
                <w:szCs w:val="24"/>
              </w:rPr>
              <w:t>Bán tại Việt Nam</w:t>
            </w:r>
          </w:p>
        </w:tc>
        <w:tc>
          <w:tcPr>
            <w:tcW w:w="1942" w:type="dxa"/>
            <w:tcBorders>
              <w:top w:val="single" w:sz="6" w:space="0" w:color="000000"/>
              <w:left w:val="single" w:sz="6" w:space="0" w:color="000000"/>
              <w:bottom w:val="single" w:sz="6" w:space="0" w:color="000000"/>
              <w:right w:val="single" w:sz="12" w:space="0" w:color="000000"/>
            </w:tcBorders>
          </w:tcPr>
          <w:p w14:paraId="12084DAE" w14:textId="77777777" w:rsidR="00AB62DB" w:rsidRDefault="00AB62DB">
            <w:pPr>
              <w:snapToGrid w:val="0"/>
              <w:jc w:val="right"/>
              <w:rPr>
                <w:color w:val="000000"/>
                <w:sz w:val="24"/>
                <w:szCs w:val="24"/>
                <w:highlight w:val="yellow"/>
              </w:rPr>
            </w:pPr>
          </w:p>
        </w:tc>
        <w:tc>
          <w:tcPr>
            <w:tcW w:w="1525" w:type="dxa"/>
            <w:tcBorders>
              <w:top w:val="single" w:sz="6" w:space="0" w:color="000000"/>
              <w:left w:val="single" w:sz="6" w:space="0" w:color="000000"/>
              <w:bottom w:val="single" w:sz="6" w:space="0" w:color="000000"/>
              <w:right w:val="single" w:sz="12" w:space="0" w:color="000000"/>
            </w:tcBorders>
          </w:tcPr>
          <w:p w14:paraId="6398C322" w14:textId="77777777" w:rsidR="00AB62DB" w:rsidRDefault="00AB62DB">
            <w:pPr>
              <w:snapToGrid w:val="0"/>
              <w:jc w:val="right"/>
              <w:rPr>
                <w:color w:val="000000"/>
                <w:sz w:val="24"/>
                <w:szCs w:val="24"/>
                <w:highlight w:val="yellow"/>
              </w:rPr>
            </w:pPr>
          </w:p>
        </w:tc>
        <w:tc>
          <w:tcPr>
            <w:tcW w:w="1346" w:type="dxa"/>
            <w:tcBorders>
              <w:top w:val="single" w:sz="6" w:space="0" w:color="000000"/>
              <w:left w:val="single" w:sz="6" w:space="0" w:color="000000"/>
              <w:bottom w:val="single" w:sz="6" w:space="0" w:color="000000"/>
              <w:right w:val="single" w:sz="12" w:space="0" w:color="000000"/>
            </w:tcBorders>
          </w:tcPr>
          <w:p w14:paraId="7682CEA8" w14:textId="77777777" w:rsidR="00AB62DB" w:rsidRDefault="00AB62DB">
            <w:pPr>
              <w:snapToGrid w:val="0"/>
              <w:jc w:val="right"/>
              <w:rPr>
                <w:color w:val="000000"/>
                <w:sz w:val="24"/>
                <w:szCs w:val="24"/>
                <w:highlight w:val="yellow"/>
              </w:rPr>
            </w:pPr>
          </w:p>
        </w:tc>
      </w:tr>
      <w:tr w:rsidR="000F116E" w14:paraId="341120AD" w14:textId="77777777">
        <w:trPr>
          <w:trHeight w:val="297"/>
        </w:trPr>
        <w:tc>
          <w:tcPr>
            <w:tcW w:w="3921" w:type="dxa"/>
            <w:tcBorders>
              <w:top w:val="single" w:sz="6" w:space="0" w:color="000000"/>
              <w:left w:val="single" w:sz="12" w:space="0" w:color="000000"/>
              <w:right w:val="single" w:sz="12" w:space="0" w:color="000000"/>
            </w:tcBorders>
          </w:tcPr>
          <w:p w14:paraId="73B0E370" w14:textId="77777777" w:rsidR="00AB62DB" w:rsidRDefault="00AB62DB">
            <w:r>
              <w:rPr>
                <w:color w:val="000000"/>
                <w:sz w:val="24"/>
                <w:szCs w:val="24"/>
              </w:rPr>
              <w:t>Bán tại các nước khác ngoài Việt Nam</w:t>
            </w:r>
          </w:p>
        </w:tc>
        <w:tc>
          <w:tcPr>
            <w:tcW w:w="1942" w:type="dxa"/>
            <w:tcBorders>
              <w:top w:val="single" w:sz="6" w:space="0" w:color="000000"/>
              <w:left w:val="single" w:sz="6" w:space="0" w:color="000000"/>
              <w:right w:val="single" w:sz="12" w:space="0" w:color="000000"/>
            </w:tcBorders>
          </w:tcPr>
          <w:p w14:paraId="6412303A" w14:textId="77777777" w:rsidR="00AB62DB" w:rsidRDefault="00AB62DB">
            <w:pPr>
              <w:snapToGrid w:val="0"/>
              <w:jc w:val="right"/>
              <w:rPr>
                <w:color w:val="000000"/>
                <w:sz w:val="24"/>
                <w:szCs w:val="24"/>
                <w:highlight w:val="yellow"/>
              </w:rPr>
            </w:pPr>
          </w:p>
        </w:tc>
        <w:tc>
          <w:tcPr>
            <w:tcW w:w="1525" w:type="dxa"/>
            <w:tcBorders>
              <w:top w:val="single" w:sz="6" w:space="0" w:color="000000"/>
              <w:left w:val="single" w:sz="6" w:space="0" w:color="000000"/>
              <w:right w:val="single" w:sz="12" w:space="0" w:color="000000"/>
            </w:tcBorders>
          </w:tcPr>
          <w:p w14:paraId="28D11A88" w14:textId="77777777" w:rsidR="00AB62DB" w:rsidRDefault="00AB62DB">
            <w:pPr>
              <w:snapToGrid w:val="0"/>
              <w:jc w:val="right"/>
              <w:rPr>
                <w:color w:val="000000"/>
                <w:sz w:val="24"/>
                <w:szCs w:val="24"/>
                <w:highlight w:val="yellow"/>
              </w:rPr>
            </w:pPr>
          </w:p>
        </w:tc>
        <w:tc>
          <w:tcPr>
            <w:tcW w:w="1346" w:type="dxa"/>
            <w:tcBorders>
              <w:top w:val="single" w:sz="6" w:space="0" w:color="000000"/>
              <w:left w:val="single" w:sz="6" w:space="0" w:color="000000"/>
              <w:right w:val="single" w:sz="12" w:space="0" w:color="000000"/>
            </w:tcBorders>
          </w:tcPr>
          <w:p w14:paraId="78F397BD" w14:textId="77777777" w:rsidR="00AB62DB" w:rsidRDefault="00AB62DB">
            <w:pPr>
              <w:snapToGrid w:val="0"/>
              <w:jc w:val="right"/>
              <w:rPr>
                <w:color w:val="000000"/>
                <w:sz w:val="24"/>
                <w:szCs w:val="24"/>
                <w:highlight w:val="yellow"/>
              </w:rPr>
            </w:pPr>
          </w:p>
        </w:tc>
      </w:tr>
      <w:tr w:rsidR="000F116E" w14:paraId="387A8E70" w14:textId="77777777">
        <w:trPr>
          <w:trHeight w:val="494"/>
        </w:trPr>
        <w:tc>
          <w:tcPr>
            <w:tcW w:w="3921" w:type="dxa"/>
            <w:tcBorders>
              <w:top w:val="single" w:sz="12" w:space="0" w:color="000000"/>
              <w:left w:val="single" w:sz="12" w:space="0" w:color="000000"/>
              <w:bottom w:val="double" w:sz="6" w:space="0" w:color="000000"/>
              <w:right w:val="single" w:sz="12" w:space="0" w:color="000000"/>
            </w:tcBorders>
          </w:tcPr>
          <w:p w14:paraId="101F5FCC" w14:textId="77777777" w:rsidR="00AB62DB" w:rsidRDefault="00AB62DB">
            <w:r>
              <w:rPr>
                <w:i/>
                <w:color w:val="000000"/>
                <w:sz w:val="24"/>
                <w:szCs w:val="24"/>
              </w:rPr>
              <w:t>Doanh thu thuần của hàng hóa thuộc đối tượng điều tra</w:t>
            </w:r>
          </w:p>
        </w:tc>
        <w:tc>
          <w:tcPr>
            <w:tcW w:w="1942" w:type="dxa"/>
            <w:tcBorders>
              <w:top w:val="single" w:sz="12" w:space="0" w:color="000000"/>
              <w:left w:val="single" w:sz="6" w:space="0" w:color="000000"/>
              <w:bottom w:val="double" w:sz="6" w:space="0" w:color="000000"/>
              <w:right w:val="single" w:sz="12" w:space="0" w:color="000000"/>
            </w:tcBorders>
          </w:tcPr>
          <w:p w14:paraId="1EAACB82" w14:textId="77777777" w:rsidR="00AB62DB" w:rsidRDefault="00AB62DB">
            <w:pPr>
              <w:snapToGrid w:val="0"/>
              <w:jc w:val="right"/>
              <w:rPr>
                <w:i/>
                <w:color w:val="000000"/>
                <w:sz w:val="24"/>
                <w:szCs w:val="24"/>
              </w:rPr>
            </w:pPr>
          </w:p>
        </w:tc>
        <w:tc>
          <w:tcPr>
            <w:tcW w:w="1525" w:type="dxa"/>
            <w:tcBorders>
              <w:top w:val="single" w:sz="12" w:space="0" w:color="000000"/>
              <w:left w:val="single" w:sz="6" w:space="0" w:color="000000"/>
              <w:bottom w:val="double" w:sz="6" w:space="0" w:color="000000"/>
              <w:right w:val="single" w:sz="12" w:space="0" w:color="000000"/>
            </w:tcBorders>
          </w:tcPr>
          <w:p w14:paraId="194E0F1F" w14:textId="77777777" w:rsidR="00AB62DB" w:rsidRDefault="00AB62DB">
            <w:pPr>
              <w:snapToGrid w:val="0"/>
              <w:jc w:val="right"/>
              <w:rPr>
                <w:i/>
                <w:color w:val="000000"/>
                <w:sz w:val="24"/>
                <w:szCs w:val="24"/>
              </w:rPr>
            </w:pPr>
          </w:p>
        </w:tc>
        <w:tc>
          <w:tcPr>
            <w:tcW w:w="1346" w:type="dxa"/>
            <w:tcBorders>
              <w:top w:val="single" w:sz="12" w:space="0" w:color="000000"/>
              <w:left w:val="single" w:sz="6" w:space="0" w:color="000000"/>
              <w:bottom w:val="double" w:sz="6" w:space="0" w:color="000000"/>
              <w:right w:val="single" w:sz="12" w:space="0" w:color="000000"/>
            </w:tcBorders>
          </w:tcPr>
          <w:p w14:paraId="62A6EA62" w14:textId="77777777" w:rsidR="00AB62DB" w:rsidRDefault="00AB62DB">
            <w:pPr>
              <w:snapToGrid w:val="0"/>
              <w:jc w:val="right"/>
              <w:rPr>
                <w:i/>
                <w:color w:val="000000"/>
                <w:sz w:val="24"/>
                <w:szCs w:val="24"/>
              </w:rPr>
            </w:pPr>
          </w:p>
        </w:tc>
      </w:tr>
      <w:tr w:rsidR="000F116E" w14:paraId="6CFE7CF3" w14:textId="77777777">
        <w:trPr>
          <w:trHeight w:val="494"/>
        </w:trPr>
        <w:tc>
          <w:tcPr>
            <w:tcW w:w="3921" w:type="dxa"/>
            <w:tcBorders>
              <w:top w:val="single" w:sz="6" w:space="0" w:color="000000"/>
              <w:left w:val="single" w:sz="12" w:space="0" w:color="000000"/>
              <w:bottom w:val="single" w:sz="6" w:space="0" w:color="000000"/>
              <w:right w:val="single" w:sz="12" w:space="0" w:color="000000"/>
            </w:tcBorders>
          </w:tcPr>
          <w:p w14:paraId="50B73A8D" w14:textId="77777777" w:rsidR="00AB62DB" w:rsidRDefault="00AB62DB">
            <w:r>
              <w:rPr>
                <w:color w:val="000000"/>
                <w:sz w:val="24"/>
                <w:szCs w:val="24"/>
              </w:rPr>
              <w:t>Bán tại thị trường nội địa</w:t>
            </w:r>
          </w:p>
        </w:tc>
        <w:tc>
          <w:tcPr>
            <w:tcW w:w="1942" w:type="dxa"/>
            <w:tcBorders>
              <w:top w:val="single" w:sz="6" w:space="0" w:color="000000"/>
              <w:left w:val="single" w:sz="6" w:space="0" w:color="000000"/>
              <w:bottom w:val="single" w:sz="6" w:space="0" w:color="000000"/>
              <w:right w:val="single" w:sz="12" w:space="0" w:color="000000"/>
            </w:tcBorders>
          </w:tcPr>
          <w:p w14:paraId="204E013A" w14:textId="77777777" w:rsidR="00AB62DB" w:rsidRDefault="00AB62DB">
            <w:pPr>
              <w:snapToGrid w:val="0"/>
              <w:jc w:val="right"/>
              <w:rPr>
                <w:color w:val="000000"/>
                <w:sz w:val="24"/>
                <w:szCs w:val="24"/>
              </w:rPr>
            </w:pPr>
          </w:p>
        </w:tc>
        <w:tc>
          <w:tcPr>
            <w:tcW w:w="1525" w:type="dxa"/>
            <w:tcBorders>
              <w:top w:val="single" w:sz="6" w:space="0" w:color="000000"/>
              <w:left w:val="single" w:sz="6" w:space="0" w:color="000000"/>
              <w:bottom w:val="single" w:sz="6" w:space="0" w:color="000000"/>
              <w:right w:val="single" w:sz="12" w:space="0" w:color="000000"/>
            </w:tcBorders>
          </w:tcPr>
          <w:p w14:paraId="6B91C4EA" w14:textId="77777777" w:rsidR="00AB62DB" w:rsidRDefault="00AB62DB">
            <w:pPr>
              <w:snapToGrid w:val="0"/>
              <w:jc w:val="right"/>
              <w:rPr>
                <w:color w:val="000000"/>
                <w:sz w:val="24"/>
                <w:szCs w:val="24"/>
              </w:rPr>
            </w:pPr>
          </w:p>
        </w:tc>
        <w:tc>
          <w:tcPr>
            <w:tcW w:w="1346" w:type="dxa"/>
            <w:tcBorders>
              <w:top w:val="single" w:sz="6" w:space="0" w:color="000000"/>
              <w:left w:val="single" w:sz="6" w:space="0" w:color="000000"/>
              <w:bottom w:val="single" w:sz="6" w:space="0" w:color="000000"/>
              <w:right w:val="single" w:sz="12" w:space="0" w:color="000000"/>
            </w:tcBorders>
          </w:tcPr>
          <w:p w14:paraId="523C43B6" w14:textId="77777777" w:rsidR="00AB62DB" w:rsidRDefault="00AB62DB">
            <w:pPr>
              <w:snapToGrid w:val="0"/>
              <w:jc w:val="right"/>
              <w:rPr>
                <w:color w:val="000000"/>
                <w:sz w:val="24"/>
                <w:szCs w:val="24"/>
              </w:rPr>
            </w:pPr>
          </w:p>
        </w:tc>
      </w:tr>
      <w:tr w:rsidR="000F116E" w14:paraId="420D543A" w14:textId="77777777">
        <w:trPr>
          <w:trHeight w:val="494"/>
        </w:trPr>
        <w:tc>
          <w:tcPr>
            <w:tcW w:w="3921" w:type="dxa"/>
            <w:tcBorders>
              <w:top w:val="single" w:sz="6" w:space="0" w:color="000000"/>
              <w:left w:val="single" w:sz="12" w:space="0" w:color="000000"/>
              <w:bottom w:val="single" w:sz="6" w:space="0" w:color="000000"/>
              <w:right w:val="single" w:sz="12" w:space="0" w:color="000000"/>
            </w:tcBorders>
          </w:tcPr>
          <w:p w14:paraId="7A0C5C54" w14:textId="77777777" w:rsidR="00AB62DB" w:rsidRDefault="00AB62DB">
            <w:r>
              <w:rPr>
                <w:color w:val="000000"/>
                <w:sz w:val="24"/>
                <w:szCs w:val="24"/>
              </w:rPr>
              <w:t>Bán tại Việt Nam</w:t>
            </w:r>
          </w:p>
        </w:tc>
        <w:tc>
          <w:tcPr>
            <w:tcW w:w="1942" w:type="dxa"/>
            <w:tcBorders>
              <w:top w:val="single" w:sz="6" w:space="0" w:color="000000"/>
              <w:left w:val="single" w:sz="6" w:space="0" w:color="000000"/>
              <w:bottom w:val="single" w:sz="6" w:space="0" w:color="000000"/>
              <w:right w:val="single" w:sz="12" w:space="0" w:color="000000"/>
            </w:tcBorders>
          </w:tcPr>
          <w:p w14:paraId="473EEB7D" w14:textId="77777777" w:rsidR="00AB62DB" w:rsidRDefault="00AB62DB">
            <w:pPr>
              <w:snapToGrid w:val="0"/>
              <w:jc w:val="right"/>
              <w:rPr>
                <w:color w:val="000000"/>
                <w:sz w:val="24"/>
                <w:szCs w:val="24"/>
              </w:rPr>
            </w:pPr>
          </w:p>
        </w:tc>
        <w:tc>
          <w:tcPr>
            <w:tcW w:w="1525" w:type="dxa"/>
            <w:tcBorders>
              <w:top w:val="single" w:sz="6" w:space="0" w:color="000000"/>
              <w:left w:val="single" w:sz="6" w:space="0" w:color="000000"/>
              <w:bottom w:val="single" w:sz="6" w:space="0" w:color="000000"/>
              <w:right w:val="single" w:sz="12" w:space="0" w:color="000000"/>
            </w:tcBorders>
          </w:tcPr>
          <w:p w14:paraId="53DD06AE" w14:textId="77777777" w:rsidR="00AB62DB" w:rsidRDefault="00AB62DB">
            <w:pPr>
              <w:snapToGrid w:val="0"/>
              <w:jc w:val="right"/>
              <w:rPr>
                <w:color w:val="000000"/>
                <w:sz w:val="24"/>
                <w:szCs w:val="24"/>
              </w:rPr>
            </w:pPr>
          </w:p>
        </w:tc>
        <w:tc>
          <w:tcPr>
            <w:tcW w:w="1346" w:type="dxa"/>
            <w:tcBorders>
              <w:top w:val="single" w:sz="6" w:space="0" w:color="000000"/>
              <w:left w:val="single" w:sz="6" w:space="0" w:color="000000"/>
              <w:bottom w:val="single" w:sz="6" w:space="0" w:color="000000"/>
              <w:right w:val="single" w:sz="12" w:space="0" w:color="000000"/>
            </w:tcBorders>
          </w:tcPr>
          <w:p w14:paraId="61562D1B" w14:textId="77777777" w:rsidR="00AB62DB" w:rsidRDefault="00AB62DB">
            <w:pPr>
              <w:snapToGrid w:val="0"/>
              <w:jc w:val="right"/>
              <w:rPr>
                <w:color w:val="000000"/>
                <w:sz w:val="24"/>
                <w:szCs w:val="24"/>
              </w:rPr>
            </w:pPr>
          </w:p>
        </w:tc>
      </w:tr>
      <w:tr w:rsidR="000F116E" w14:paraId="6B8021BD" w14:textId="77777777">
        <w:trPr>
          <w:trHeight w:val="383"/>
        </w:trPr>
        <w:tc>
          <w:tcPr>
            <w:tcW w:w="3921" w:type="dxa"/>
            <w:tcBorders>
              <w:top w:val="single" w:sz="6" w:space="0" w:color="000000"/>
              <w:left w:val="single" w:sz="12" w:space="0" w:color="000000"/>
              <w:bottom w:val="single" w:sz="12" w:space="0" w:color="000000"/>
              <w:right w:val="single" w:sz="12" w:space="0" w:color="000000"/>
            </w:tcBorders>
          </w:tcPr>
          <w:p w14:paraId="146512BC" w14:textId="77777777" w:rsidR="00AB62DB" w:rsidRDefault="00AB62DB">
            <w:r>
              <w:rPr>
                <w:color w:val="000000"/>
                <w:sz w:val="24"/>
                <w:szCs w:val="24"/>
              </w:rPr>
              <w:t>Bán tại các nước khác ngoài Việt Nam</w:t>
            </w:r>
          </w:p>
        </w:tc>
        <w:tc>
          <w:tcPr>
            <w:tcW w:w="1942" w:type="dxa"/>
            <w:tcBorders>
              <w:top w:val="single" w:sz="6" w:space="0" w:color="000000"/>
              <w:left w:val="single" w:sz="6" w:space="0" w:color="000000"/>
              <w:bottom w:val="single" w:sz="12" w:space="0" w:color="000000"/>
              <w:right w:val="single" w:sz="12" w:space="0" w:color="000000"/>
            </w:tcBorders>
          </w:tcPr>
          <w:p w14:paraId="048C6BBA" w14:textId="77777777" w:rsidR="00AB62DB" w:rsidRDefault="00AB62DB">
            <w:pPr>
              <w:snapToGrid w:val="0"/>
              <w:jc w:val="right"/>
              <w:rPr>
                <w:color w:val="000000"/>
                <w:sz w:val="24"/>
                <w:szCs w:val="24"/>
              </w:rPr>
            </w:pPr>
          </w:p>
        </w:tc>
        <w:tc>
          <w:tcPr>
            <w:tcW w:w="1525" w:type="dxa"/>
            <w:tcBorders>
              <w:top w:val="single" w:sz="6" w:space="0" w:color="000000"/>
              <w:left w:val="single" w:sz="6" w:space="0" w:color="000000"/>
              <w:bottom w:val="single" w:sz="12" w:space="0" w:color="000000"/>
              <w:right w:val="single" w:sz="12" w:space="0" w:color="000000"/>
            </w:tcBorders>
          </w:tcPr>
          <w:p w14:paraId="1A0D5F3E" w14:textId="77777777" w:rsidR="00AB62DB" w:rsidRDefault="00AB62DB">
            <w:pPr>
              <w:snapToGrid w:val="0"/>
              <w:jc w:val="right"/>
              <w:rPr>
                <w:color w:val="000000"/>
                <w:sz w:val="24"/>
                <w:szCs w:val="24"/>
              </w:rPr>
            </w:pPr>
          </w:p>
        </w:tc>
        <w:tc>
          <w:tcPr>
            <w:tcW w:w="1346" w:type="dxa"/>
            <w:tcBorders>
              <w:top w:val="single" w:sz="6" w:space="0" w:color="000000"/>
              <w:left w:val="single" w:sz="6" w:space="0" w:color="000000"/>
              <w:bottom w:val="single" w:sz="12" w:space="0" w:color="000000"/>
              <w:right w:val="single" w:sz="12" w:space="0" w:color="000000"/>
            </w:tcBorders>
          </w:tcPr>
          <w:p w14:paraId="0E0B887F" w14:textId="77777777" w:rsidR="00AB62DB" w:rsidRDefault="00AB62DB">
            <w:pPr>
              <w:snapToGrid w:val="0"/>
              <w:jc w:val="right"/>
              <w:rPr>
                <w:color w:val="000000"/>
                <w:sz w:val="24"/>
                <w:szCs w:val="24"/>
              </w:rPr>
            </w:pPr>
          </w:p>
        </w:tc>
      </w:tr>
    </w:tbl>
    <w:p w14:paraId="2D9B32F1" w14:textId="77777777" w:rsidR="00AB62DB" w:rsidRDefault="00AB62DB">
      <w:pPr>
        <w:spacing w:after="120"/>
        <w:jc w:val="both"/>
        <w:rPr>
          <w:b/>
          <w:sz w:val="28"/>
          <w:szCs w:val="28"/>
        </w:rPr>
      </w:pPr>
    </w:p>
    <w:p w14:paraId="35FE14F4" w14:textId="77777777" w:rsidR="00AB62DB" w:rsidRDefault="00AB62DB">
      <w:pPr>
        <w:spacing w:after="120"/>
        <w:jc w:val="both"/>
        <w:rPr>
          <w:sz w:val="28"/>
          <w:szCs w:val="28"/>
        </w:rPr>
      </w:pPr>
      <w:r>
        <w:rPr>
          <w:b/>
          <w:sz w:val="28"/>
          <w:szCs w:val="28"/>
        </w:rPr>
        <w:t>D.6</w:t>
      </w:r>
      <w:r>
        <w:rPr>
          <w:b/>
          <w:sz w:val="28"/>
          <w:szCs w:val="28"/>
        </w:rPr>
        <w:tab/>
        <w:t>Các thông tin khác</w:t>
      </w:r>
    </w:p>
    <w:p w14:paraId="6F76A077" w14:textId="77777777" w:rsidR="00AB62DB" w:rsidRDefault="00AB62DB">
      <w:pPr>
        <w:shd w:val="clear" w:color="auto" w:fill="FFFFFF"/>
        <w:ind w:right="58" w:firstLine="720"/>
        <w:jc w:val="both"/>
        <w:rPr>
          <w:b/>
          <w:smallCaps/>
          <w:sz w:val="26"/>
          <w:szCs w:val="26"/>
        </w:rPr>
        <w:sectPr w:rsidR="00AB62DB">
          <w:headerReference w:type="even" r:id="rId33"/>
          <w:headerReference w:type="default" r:id="rId34"/>
          <w:footerReference w:type="even" r:id="rId35"/>
          <w:footerReference w:type="default" r:id="rId36"/>
          <w:headerReference w:type="first" r:id="rId37"/>
          <w:footerReference w:type="first" r:id="rId38"/>
          <w:pgSz w:w="11906" w:h="16838"/>
          <w:pgMar w:top="897" w:right="1090" w:bottom="777" w:left="1718" w:header="0" w:footer="720" w:gutter="0"/>
          <w:cols w:space="720"/>
          <w:docGrid w:linePitch="360"/>
        </w:sectPr>
      </w:pPr>
      <w:r>
        <w:rPr>
          <w:sz w:val="28"/>
          <w:szCs w:val="28"/>
        </w:rPr>
        <w:t>Đề nghị cung cấp bất kỳ thông tin liên quan khác mà Công ty cho là hữu ích để hỗ trợ Cơ quan điều tra trong việc lựa chọn mẫu giới hạn phạm vi điều tra.</w:t>
      </w:r>
    </w:p>
    <w:p w14:paraId="34F6EE8A" w14:textId="77777777" w:rsidR="00AB62DB" w:rsidRDefault="00AB62DB">
      <w:pPr>
        <w:pStyle w:val="NormalIndent1"/>
        <w:rPr>
          <w:b/>
          <w:smallCaps/>
          <w:sz w:val="26"/>
          <w:szCs w:val="26"/>
          <w:lang w:val="en-US"/>
        </w:rPr>
      </w:pPr>
    </w:p>
    <w:p w14:paraId="002A00F9" w14:textId="77777777" w:rsidR="000535B3" w:rsidRDefault="000535B3"/>
    <w:p w14:paraId="21730450" w14:textId="77777777" w:rsidR="000535B3" w:rsidRDefault="000535B3">
      <w:r>
        <w:br w:type="page"/>
      </w:r>
      <w:r w:rsidR="00AB62DB">
        <w:rPr>
          <w:sz w:val="29"/>
          <w:szCs w:val="29"/>
        </w:rPr>
        <w:lastRenderedPageBreak/>
        <w:t>PHẦN E - XÁC NHẬN</w:t>
      </w:r>
    </w:p>
    <w:p w14:paraId="0C155602" w14:textId="77777777" w:rsidR="00AB62DB" w:rsidRDefault="00AB62DB">
      <w:pPr>
        <w:shd w:val="clear" w:color="auto" w:fill="FFFFFF"/>
        <w:spacing w:before="120" w:after="120"/>
        <w:ind w:firstLine="720"/>
        <w:jc w:val="both"/>
        <w:rPr>
          <w:sz w:val="23"/>
          <w:szCs w:val="23"/>
        </w:rPr>
      </w:pPr>
      <w:r>
        <w:rPr>
          <w:sz w:val="28"/>
          <w:szCs w:val="28"/>
          <w:lang w:val="vi-VN"/>
        </w:rPr>
        <w:t>Người ký tên dưới đây xác nhận rằng mọi thông tin được cung cấp để trả lời Bản câu hỏi này, là đầy đủ và chính xác theo hiểu biết tốt nhất và sự tin tưởng cao nhất của công ty và hiểu rằng CƠ QUAN ĐIỀU TRA có thể thẩm tra và xác minh các thông tin được cung cấp</w:t>
      </w:r>
      <w:r>
        <w:rPr>
          <w:color w:val="000000"/>
          <w:spacing w:val="-4"/>
          <w:sz w:val="24"/>
          <w:szCs w:val="24"/>
        </w:rPr>
        <w:t>.</w:t>
      </w:r>
    </w:p>
    <w:p w14:paraId="29914FF6" w14:textId="77777777" w:rsidR="00AB62DB" w:rsidRDefault="00AB62DB">
      <w:pPr>
        <w:shd w:val="clear" w:color="auto" w:fill="FFFFFF"/>
        <w:ind w:right="64"/>
        <w:rPr>
          <w:sz w:val="23"/>
          <w:szCs w:val="23"/>
        </w:rPr>
      </w:pPr>
    </w:p>
    <w:p w14:paraId="46B563EA" w14:textId="77777777" w:rsidR="00AB62DB" w:rsidRDefault="00AB62DB">
      <w:pPr>
        <w:pStyle w:val="Text2"/>
        <w:tabs>
          <w:tab w:val="clear" w:pos="2302"/>
        </w:tabs>
        <w:spacing w:after="0"/>
        <w:rPr>
          <w:sz w:val="23"/>
          <w:szCs w:val="23"/>
          <w:lang w:val="en-US"/>
        </w:rPr>
      </w:pPr>
    </w:p>
    <w:p w14:paraId="37C6CFCA" w14:textId="77777777" w:rsidR="00AB62DB" w:rsidRDefault="00AB62DB">
      <w:pPr>
        <w:pStyle w:val="Text2"/>
        <w:tabs>
          <w:tab w:val="clear" w:pos="2302"/>
        </w:tabs>
        <w:spacing w:after="0"/>
        <w:rPr>
          <w:sz w:val="23"/>
          <w:szCs w:val="23"/>
          <w:lang w:val="en-US"/>
        </w:rPr>
      </w:pPr>
    </w:p>
    <w:p w14:paraId="611E52AB" w14:textId="77777777" w:rsidR="00AB62DB" w:rsidRDefault="00AB62DB">
      <w:pPr>
        <w:pStyle w:val="Text2"/>
        <w:tabs>
          <w:tab w:val="clear" w:pos="2302"/>
        </w:tabs>
        <w:spacing w:after="0"/>
        <w:rPr>
          <w:sz w:val="23"/>
          <w:szCs w:val="23"/>
          <w:lang w:val="en-US"/>
        </w:rPr>
      </w:pPr>
    </w:p>
    <w:p w14:paraId="6356659A" w14:textId="77777777" w:rsidR="00AB62DB" w:rsidRDefault="00AB62DB">
      <w:pPr>
        <w:pStyle w:val="Text2"/>
        <w:tabs>
          <w:tab w:val="clear" w:pos="2302"/>
          <w:tab w:val="left" w:pos="4536"/>
        </w:tabs>
        <w:spacing w:after="0"/>
        <w:rPr>
          <w:sz w:val="23"/>
          <w:szCs w:val="23"/>
          <w:lang w:val="en-US"/>
        </w:rPr>
      </w:pPr>
      <w:r>
        <w:rPr>
          <w:sz w:val="23"/>
          <w:szCs w:val="23"/>
          <w:lang w:val="en-US"/>
        </w:rPr>
        <w:t>________________________</w:t>
      </w:r>
      <w:r>
        <w:rPr>
          <w:sz w:val="23"/>
          <w:szCs w:val="23"/>
          <w:lang w:val="en-US"/>
        </w:rPr>
        <w:tab/>
        <w:t>__________________________________</w:t>
      </w:r>
    </w:p>
    <w:p w14:paraId="0484ABFA" w14:textId="77777777" w:rsidR="00AB62DB" w:rsidRDefault="00AB62DB">
      <w:pPr>
        <w:pStyle w:val="Text2"/>
        <w:tabs>
          <w:tab w:val="clear" w:pos="2302"/>
        </w:tabs>
        <w:spacing w:after="0"/>
        <w:rPr>
          <w:sz w:val="23"/>
          <w:szCs w:val="23"/>
          <w:lang w:val="en-US"/>
        </w:rPr>
      </w:pPr>
    </w:p>
    <w:p w14:paraId="70C63FED" w14:textId="77777777" w:rsidR="00AB62DB" w:rsidRDefault="00AB62DB">
      <w:pPr>
        <w:pStyle w:val="Text2"/>
        <w:tabs>
          <w:tab w:val="clear" w:pos="2302"/>
          <w:tab w:val="left" w:pos="4536"/>
        </w:tabs>
        <w:spacing w:after="0"/>
        <w:rPr>
          <w:sz w:val="23"/>
          <w:szCs w:val="23"/>
          <w:lang w:val="en-US"/>
        </w:rPr>
      </w:pPr>
      <w:r>
        <w:rPr>
          <w:sz w:val="23"/>
          <w:szCs w:val="23"/>
          <w:lang w:val="en-US"/>
        </w:rPr>
        <w:t>Ngày</w:t>
      </w:r>
      <w:r>
        <w:rPr>
          <w:sz w:val="23"/>
          <w:szCs w:val="23"/>
          <w:lang w:val="en-US"/>
        </w:rPr>
        <w:tab/>
        <w:t xml:space="preserve">Chữ ký của người có thẩm quyền </w:t>
      </w:r>
    </w:p>
    <w:p w14:paraId="008F6A73" w14:textId="77777777" w:rsidR="00AB62DB" w:rsidRDefault="00AB62DB">
      <w:pPr>
        <w:pStyle w:val="Text2"/>
        <w:tabs>
          <w:tab w:val="clear" w:pos="2302"/>
        </w:tabs>
        <w:spacing w:after="0"/>
        <w:rPr>
          <w:sz w:val="23"/>
          <w:szCs w:val="23"/>
          <w:lang w:val="en-US"/>
        </w:rPr>
      </w:pPr>
    </w:p>
    <w:p w14:paraId="18F3814A" w14:textId="77777777" w:rsidR="00AB62DB" w:rsidRDefault="00AB62DB">
      <w:pPr>
        <w:pStyle w:val="Text2"/>
        <w:tabs>
          <w:tab w:val="clear" w:pos="2302"/>
        </w:tabs>
        <w:spacing w:after="0"/>
        <w:rPr>
          <w:sz w:val="23"/>
          <w:szCs w:val="23"/>
          <w:lang w:val="en-US"/>
        </w:rPr>
      </w:pPr>
    </w:p>
    <w:p w14:paraId="50B3C09C" w14:textId="77777777" w:rsidR="00AB62DB" w:rsidRDefault="00AB62DB">
      <w:pPr>
        <w:pStyle w:val="Text2"/>
        <w:tabs>
          <w:tab w:val="clear" w:pos="2302"/>
        </w:tabs>
        <w:spacing w:after="0"/>
        <w:rPr>
          <w:sz w:val="23"/>
          <w:szCs w:val="23"/>
          <w:lang w:val="en-US"/>
        </w:rPr>
      </w:pPr>
    </w:p>
    <w:p w14:paraId="1AF10604" w14:textId="77777777" w:rsidR="00AB62DB" w:rsidRDefault="00AB62DB">
      <w:pPr>
        <w:pStyle w:val="Text2"/>
        <w:tabs>
          <w:tab w:val="clear" w:pos="2302"/>
        </w:tabs>
        <w:spacing w:after="0"/>
        <w:rPr>
          <w:sz w:val="23"/>
          <w:szCs w:val="23"/>
          <w:lang w:val="en-US"/>
        </w:rPr>
      </w:pPr>
    </w:p>
    <w:p w14:paraId="2B808173" w14:textId="77777777" w:rsidR="00AB62DB" w:rsidRDefault="00AB62DB">
      <w:pPr>
        <w:pStyle w:val="Text2"/>
        <w:tabs>
          <w:tab w:val="clear" w:pos="2302"/>
        </w:tabs>
        <w:spacing w:after="0"/>
        <w:rPr>
          <w:sz w:val="23"/>
          <w:szCs w:val="23"/>
          <w:lang w:val="en-US"/>
        </w:rPr>
      </w:pPr>
    </w:p>
    <w:p w14:paraId="7BF2E2E1" w14:textId="77777777" w:rsidR="00AB62DB" w:rsidRDefault="00AB62DB">
      <w:pPr>
        <w:pStyle w:val="Text2"/>
        <w:tabs>
          <w:tab w:val="clear" w:pos="2302"/>
          <w:tab w:val="left" w:pos="4536"/>
        </w:tabs>
        <w:spacing w:after="0"/>
        <w:rPr>
          <w:sz w:val="23"/>
          <w:szCs w:val="23"/>
          <w:lang w:val="en-US"/>
        </w:rPr>
      </w:pPr>
      <w:r>
        <w:rPr>
          <w:sz w:val="23"/>
          <w:szCs w:val="23"/>
          <w:lang w:val="en-US"/>
        </w:rPr>
        <w:tab/>
        <w:t>__________________________________</w:t>
      </w:r>
    </w:p>
    <w:p w14:paraId="2FF6C43B" w14:textId="77777777" w:rsidR="00AB62DB" w:rsidRDefault="00AB62DB">
      <w:pPr>
        <w:pStyle w:val="Text2"/>
        <w:tabs>
          <w:tab w:val="clear" w:pos="2302"/>
          <w:tab w:val="left" w:pos="4536"/>
        </w:tabs>
        <w:spacing w:after="0"/>
        <w:rPr>
          <w:sz w:val="23"/>
          <w:szCs w:val="23"/>
          <w:lang w:val="en-US"/>
        </w:rPr>
      </w:pPr>
    </w:p>
    <w:p w14:paraId="28D2D3E4" w14:textId="77777777" w:rsidR="00AB62DB" w:rsidRDefault="00AB62DB">
      <w:pPr>
        <w:pStyle w:val="Text2"/>
        <w:tabs>
          <w:tab w:val="clear" w:pos="2302"/>
          <w:tab w:val="left" w:pos="4536"/>
        </w:tabs>
        <w:spacing w:after="0"/>
        <w:rPr>
          <w:sz w:val="23"/>
          <w:szCs w:val="23"/>
          <w:lang w:val="en-US"/>
        </w:rPr>
      </w:pPr>
      <w:r>
        <w:rPr>
          <w:sz w:val="23"/>
          <w:szCs w:val="23"/>
          <w:lang w:val="en-US"/>
        </w:rPr>
        <w:tab/>
        <w:t xml:space="preserve">Tên, chức danh của người có thẩm quyền </w:t>
      </w:r>
    </w:p>
    <w:p w14:paraId="3B179E1B" w14:textId="77777777" w:rsidR="00AB62DB" w:rsidRDefault="00AB62DB">
      <w:pPr>
        <w:shd w:val="clear" w:color="auto" w:fill="FFFFFF"/>
        <w:ind w:right="64"/>
        <w:rPr>
          <w:sz w:val="23"/>
          <w:szCs w:val="23"/>
        </w:rPr>
      </w:pPr>
    </w:p>
    <w:p w14:paraId="14194834" w14:textId="77777777" w:rsidR="00AB62DB" w:rsidRDefault="00AB62DB">
      <w:pPr>
        <w:shd w:val="clear" w:color="auto" w:fill="FFFFFF"/>
        <w:ind w:right="64"/>
        <w:rPr>
          <w:sz w:val="23"/>
          <w:szCs w:val="23"/>
        </w:rPr>
      </w:pPr>
    </w:p>
    <w:p w14:paraId="28F3B6ED" w14:textId="77777777" w:rsidR="00AB62DB" w:rsidRDefault="00AB62DB">
      <w:pPr>
        <w:shd w:val="clear" w:color="auto" w:fill="FFFFFF"/>
        <w:ind w:right="64"/>
        <w:rPr>
          <w:sz w:val="23"/>
          <w:szCs w:val="23"/>
        </w:rPr>
      </w:pPr>
    </w:p>
    <w:p w14:paraId="28BD793E" w14:textId="77777777" w:rsidR="00AB62DB" w:rsidRDefault="00AB62DB">
      <w:pPr>
        <w:shd w:val="clear" w:color="auto" w:fill="FFFFFF"/>
        <w:ind w:left="110"/>
      </w:pPr>
    </w:p>
    <w:sectPr w:rsidR="00AB62DB">
      <w:type w:val="continuous"/>
      <w:pgSz w:w="11906" w:h="16838"/>
      <w:pgMar w:top="897" w:right="1090" w:bottom="777" w:left="1718" w:header="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4EE8B36" w14:textId="77777777" w:rsidR="00FB6EE6" w:rsidRDefault="00FB6EE6">
      <w:r>
        <w:separator/>
      </w:r>
    </w:p>
  </w:endnote>
  <w:endnote w:type="continuationSeparator" w:id="0">
    <w:p w14:paraId="7EAC2733" w14:textId="77777777" w:rsidR="00FB6EE6" w:rsidRDefault="00FB6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TimesNewRomanPS">
    <w:altName w:val="Times New Roman"/>
    <w:panose1 w:val="020B0604020202020204"/>
    <w:charset w:val="00"/>
    <w:family w:val="roman"/>
    <w:notTrueType/>
    <w:pitch w:val="default"/>
    <w:sig w:usb0="00000003" w:usb1="00000000" w:usb2="00000000" w:usb3="00000000" w:csb0="00000001" w:csb1="00000000"/>
  </w:font>
  <w:font w:name="Liberation Serif">
    <w:altName w:val="Times New Roman"/>
    <w:panose1 w:val="020B0604020202020204"/>
    <w:charset w:val="01"/>
    <w:family w:val="roman"/>
    <w:pitch w:val="variable"/>
  </w:font>
  <w:font w:name="Liberation Sans">
    <w:altName w:val="Arial"/>
    <w:panose1 w:val="020B0604020202020204"/>
    <w:charset w:val="01"/>
    <w:family w:val="swiss"/>
    <w:pitch w:val="variable"/>
  </w:font>
  <w:font w:name="Linux Libertine G">
    <w:panose1 w:val="020B0604020202020204"/>
    <w:charset w:val="01"/>
    <w:family w:val="auto"/>
    <w:pitch w:val="variable"/>
  </w:font>
  <w:font w:name="Noto Sans">
    <w:altName w:val="Mangal"/>
    <w:panose1 w:val="020B0502040504020204"/>
    <w:charset w:val="00"/>
    <w:family w:val="swiss"/>
    <w:pitch w:val="variable"/>
    <w:sig w:usb0="E00082FF" w:usb1="400078FF" w:usb2="00000021" w:usb3="00000000" w:csb0="000001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20B0604020202020204"/>
    <w:charset w:val="00"/>
    <w:family w:val="roman"/>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7EEF65" w14:textId="77777777" w:rsidR="00AB62DB" w:rsidRDefault="00AB62DB">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2D126A" w14:textId="77777777" w:rsidR="00AB62DB" w:rsidRDefault="00AB62DB">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671BC0" w14:textId="77777777" w:rsidR="00AB62DB" w:rsidRDefault="000535B3">
    <w:pPr>
      <w:pStyle w:val="Footer"/>
      <w:rPr>
        <w:sz w:val="19"/>
        <w:szCs w:val="19"/>
      </w:rPr>
    </w:pPr>
    <w:r>
      <w:rPr>
        <w:noProof/>
      </w:rPr>
      <mc:AlternateContent>
        <mc:Choice Requires="wps">
          <w:drawing>
            <wp:anchor distT="0" distB="0" distL="114300" distR="114300" simplePos="0" relativeHeight="251664384" behindDoc="1" locked="0" layoutInCell="0" allowOverlap="1" wp14:anchorId="070D7C6E" wp14:editId="2B6B43FB">
              <wp:simplePos x="0" y="0"/>
              <wp:positionH relativeFrom="margin">
                <wp:align>center</wp:align>
              </wp:positionH>
              <wp:positionV relativeFrom="paragraph">
                <wp:posOffset>635</wp:posOffset>
              </wp:positionV>
              <wp:extent cx="146685" cy="168275"/>
              <wp:effectExtent l="0" t="0" r="0" b="0"/>
              <wp:wrapSquare wrapText="bothSides"/>
              <wp:docPr id="2015355091" name="Fram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6786C79F"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70D7C6E" id="Frame11" o:spid="_x0000_s1035" style="position:absolute;margin-left:0;margin-top:.05pt;width:11.55pt;height:13.25pt;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H04AEAAL4DAAAOAAAAZHJzL2Uyb0RvYy54bWysU1GP0zAMfkfiP0R5Z90mboxq3QndaQjp&#10;gJMOfkCWpmtEGgc7Wzt+PU667k7whuhDZDvOZ/vz183t0DlxMkgWfCUXs7kUxmuorT9U8vu33Zu1&#10;FBSVr5UDbyp5NiRvt69fbfpQmiW04GqDgkE8lX2oZBtjKIuCdGs6RTMIxvNlA9ipyC4eihpVz+id&#10;K5bz+aroAeuAoA0RR+/HS7nN+E1jdPzaNGSicJXk3mI+MZ/7dBbbjSoPqEJr9aUN9Q9ddMp6LnqF&#10;uldRiSPav6A6qxEImjjT0BXQNFabPANPs5j/Mc1Tq4LJszA5FK400f+D1V9OT+ERU+sUHkD/IGak&#10;6AOV15vkEOeIff8Zat6hOkbIww4NdukljyGGzOn5yqkZotAcXLxdrdY3Umi+WqzWy3c3ifNCldPj&#10;gBQ/GuhEMiqJvLIMrk4PFMfUKSV3Cc7WO+tcdvCwv3MoTorXu8vf+NaFVo3RvGIuR2NqLk0vMZxP&#10;SB4S5lhujJisnksPEwdJV1TGYT8IW1fyfZolRfZQn5khhFFg/EOw0QL+kqJncVWSfh4VGincJ8/b&#10;S0qcDJyM/WQor/lpJaMUo3kXs2LHPj8w+43NzDxXvuyMRZIHvAg6qfCln7Oef7vtbwAAAP//AwBQ&#10;SwMEFAAGAAgAAAAhANpU9z7ZAAAAAwEAAA8AAABkcnMvZG93bnJldi54bWxMj0FLw0AQhe+C/2EZ&#10;wZvdGCFIzKZoUARBitFDj9PsNAlmZ9Pston/3ulJT4+ZN7z5XrFe3KBONIXes4HbVQKKuPG259bA&#10;1+fLzT2oEJEtDp7JwA8FWJeXFwXm1s/8Qac6tkpCOORooItxzLUOTUcOw8qPxOLt/eQwyji12k44&#10;S7gbdJokmXbYs3zocKSqo+a7PjoD2/RAT8/2TW9eq21dHeb9O6cbY66vlscHUJGW+HcMZ3xBh1KY&#10;dv7INqjBgBSJ560SL70T3YlmGeiy0P/Zy18AAAD//wMAUEsBAi0AFAAGAAgAAAAhALaDOJL+AAAA&#10;4QEAABMAAAAAAAAAAAAAAAAAAAAAAFtDb250ZW50X1R5cGVzXS54bWxQSwECLQAUAAYACAAAACEA&#10;OP0h/9YAAACUAQAACwAAAAAAAAAAAAAAAAAvAQAAX3JlbHMvLnJlbHNQSwECLQAUAAYACAAAACEA&#10;/yUx9OABAAC+AwAADgAAAAAAAAAAAAAAAAAuAgAAZHJzL2Uyb0RvYy54bWxQSwECLQAUAAYACAAA&#10;ACEA2lT3PtkAAAADAQAADwAAAAAAAAAAAAAAAAA6BAAAZHJzL2Rvd25yZXYueG1sUEsFBgAAAAAE&#10;AAQA8wAAAEAFAAAAAA==&#10;" o:allowincell="f" stroked="f" strokecolor="#3465a4">
              <v:fill opacity="0"/>
              <v:stroke joinstyle="round"/>
              <v:path arrowok="t"/>
              <v:textbox inset="0,0,0,0">
                <w:txbxContent>
                  <w:p w14:paraId="6786C79F" w14:textId="77777777" w:rsidR="000535B3" w:rsidRDefault="000535B3"/>
                </w:txbxContent>
              </v:textbox>
              <w10:wrap type="square" anchorx="margin"/>
            </v:rect>
          </w:pict>
        </mc:Fallback>
      </mc:AlternateContent>
    </w:r>
    <w:r>
      <w:rPr>
        <w:noProof/>
      </w:rPr>
      <mc:AlternateContent>
        <mc:Choice Requires="wps">
          <w:drawing>
            <wp:anchor distT="72390" distB="72390" distL="4294966661" distR="635" simplePos="0" relativeHeight="251666432" behindDoc="1" locked="0" layoutInCell="0" allowOverlap="1" wp14:anchorId="4D1BBA9E" wp14:editId="3BD30F59">
              <wp:simplePos x="0" y="0"/>
              <wp:positionH relativeFrom="margin">
                <wp:align>center</wp:align>
              </wp:positionH>
              <wp:positionV relativeFrom="paragraph">
                <wp:posOffset>635</wp:posOffset>
              </wp:positionV>
              <wp:extent cx="147320" cy="168910"/>
              <wp:effectExtent l="0" t="0" r="0" b="0"/>
              <wp:wrapNone/>
              <wp:docPr id="205977534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320"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597E1D1"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15</w:t>
                          </w:r>
                          <w:r>
                            <w:rPr>
                              <w:rStyle w:val="PageNumber"/>
                              <w:sz w:val="23"/>
                              <w:szCs w:val="2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1BBA9E" id="_x0000_t202" coordsize="21600,21600" o:spt="202" path="m,l,21600r21600,l21600,xe">
              <v:stroke joinstyle="miter"/>
              <v:path gradientshapeok="t" o:connecttype="rect"/>
            </v:shapetype>
            <v:shape id="Text Box 27" o:spid="_x0000_s1036" type="#_x0000_t202" style="position:absolute;margin-left:0;margin-top:.05pt;width:11.6pt;height:13.3pt;z-index:-251650048;visibility:visible;mso-wrap-style:square;mso-width-percent:0;mso-height-percent:0;mso-wrap-distance-left:-.05pt;mso-wrap-distance-top:5.7pt;mso-wrap-distance-right:.05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YAuG5wEAAMcDAAAOAAAAZHJzL2Uyb0RvYy54bWysU22P0zAM/o7Ef4jynXUb6DiqdSe40xDS&#10;wSEd/IA0TdeINA52tnb8epx03fHyDdEPkRPbj/08djc3Y+/E0SBZ8JVcLZZSGK+hsX5fya9fdi+u&#10;paCofKMceFPJkyF5s33+bDOE0qyhA9cYFAziqRxCJbsYQ1kUpDvTK1pAMJ6dLWCvIl9xXzSoBkbv&#10;XbFeLq+KAbAJCNoQ8evd5JTbjN+2RseHtiUThask9xbzifms01lsN6rcowqd1ec21D900SvruegF&#10;6k5FJQ5o/4LqrUYgaONCQ19A21ptMgdms1r+weaxU8FkLiwOhYtM9P9g9afjY/iMIo7vYOQBZhIU&#10;7kF/I9amGAKV55ikKZWUouvhIzQ8TXWIkDPGFvtEnwkJhmGlTxd1zRiFTtivXr9cs0eza3V1/WaV&#10;1S9UOScHpPjeQC+SUUnk4WVwdbynmJpR5RySahE42+ysc/mC+/rWoTgqHvQuf1OuC52aXudyNIVm&#10;vN8wnE9IHhLmVC69ZAkS64l/HOtR2IYpZLwkSQ3NiUVBmLaL/wY2OsAfUgy8WZWk7weFRgr3wfPo&#10;0hrOBs5GPRvKa06tZJRiMm/jtK6HgHbfMfI0Iw9vWfzWZmGeujj3y9uS+Z03O63jr/cc9fT/bX8C&#10;AAD//wMAUEsDBBQABgAIAAAAIQCc8/P42wAAAAMBAAAPAAAAZHJzL2Rvd25yZXYueG1sTI9BT8Mw&#10;DIXvSPsPkZG4sZRWbKg0naZJaEic1k2CY9Z4baFxSpKt5d/jneBkPT/rvc/FarK9uKAPnSMFD/ME&#10;BFLtTEeNgsP+5f4JRIiajO4doYIfDLAqZzeFzo0baYeXKjaCQyjkWkEb45BLGeoWrQ5zNyCxd3Le&#10;6sjSN9J4PXK47WWaJAtpdUfc0OoBNy3WX9XZKqiG7WtiP0/xcTO+1bsPn2Xf23el7m6n9TOIiFP8&#10;O4YrPqNDyUxHdyYTRK+AH4nXrWAvzVIQR56LJciykP/Zy18AAAD//wMAUEsBAi0AFAAGAAgAAAAh&#10;ALaDOJL+AAAA4QEAABMAAAAAAAAAAAAAAAAAAAAAAFtDb250ZW50X1R5cGVzXS54bWxQSwECLQAU&#10;AAYACAAAACEAOP0h/9YAAACUAQAACwAAAAAAAAAAAAAAAAAvAQAAX3JlbHMvLnJlbHNQSwECLQAU&#10;AAYACAAAACEAo2ALhucBAADHAwAADgAAAAAAAAAAAAAAAAAuAgAAZHJzL2Uyb0RvYy54bWxQSwEC&#10;LQAUAAYACAAAACEAnPPz+NsAAAADAQAADwAAAAAAAAAAAAAAAABBBAAAZHJzL2Rvd25yZXYueG1s&#10;UEsFBgAAAAAEAAQA8wAAAEkFAAAAAA==&#10;" o:allowincell="f" stroked="f">
              <v:fill opacity="0"/>
              <v:path arrowok="t"/>
              <v:textbox inset="0,0,0,0">
                <w:txbxContent>
                  <w:p w14:paraId="3597E1D1"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15</w:t>
                    </w:r>
                    <w:r>
                      <w:rPr>
                        <w:rStyle w:val="PageNumber"/>
                        <w:sz w:val="23"/>
                        <w:szCs w:val="23"/>
                      </w:rPr>
                      <w:fldChar w:fldCharType="end"/>
                    </w:r>
                  </w:p>
                </w:txbxContent>
              </v:textbox>
              <w10:wrap anchorx="margin"/>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2FCF9B" w14:textId="77777777" w:rsidR="00AB62DB" w:rsidRDefault="000535B3">
    <w:pPr>
      <w:pStyle w:val="Footer"/>
      <w:rPr>
        <w:sz w:val="19"/>
        <w:szCs w:val="19"/>
      </w:rPr>
    </w:pPr>
    <w:r>
      <w:rPr>
        <w:noProof/>
      </w:rPr>
      <mc:AlternateContent>
        <mc:Choice Requires="wps">
          <w:drawing>
            <wp:anchor distT="0" distB="0" distL="114300" distR="114300" simplePos="0" relativeHeight="251665408" behindDoc="1" locked="0" layoutInCell="0" allowOverlap="1" wp14:anchorId="2B009BE8" wp14:editId="5169CD33">
              <wp:simplePos x="0" y="0"/>
              <wp:positionH relativeFrom="margin">
                <wp:align>center</wp:align>
              </wp:positionH>
              <wp:positionV relativeFrom="paragraph">
                <wp:posOffset>635</wp:posOffset>
              </wp:positionV>
              <wp:extent cx="146685" cy="168275"/>
              <wp:effectExtent l="0" t="0" r="0" b="0"/>
              <wp:wrapSquare wrapText="bothSides"/>
              <wp:docPr id="343702933" name="Frame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F2957DB"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B009BE8" id="_x0000_s1037" style="position:absolute;margin-left:0;margin-top:.05pt;width:11.55pt;height:13.25pt;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HLX4AEAAL8DAAAOAAAAZHJzL2Uyb0RvYy54bWysU9tu2zAMfR+wfxD0vjgJ1qww4hRDiwwD&#10;ugvQ7QNkWY6FyaJGKrGzrx8lx2mxvQ3zg0BS1CF5eLy9G3snTgbJgq/karGUwngNjfWHSn7/tn9z&#10;KwVF5RvlwJtKng3Ju93rV9shlGYNHbjGoGAQT+UQKtnFGMqiIN2ZXtECgvF82QL2KrKLh6JBNTB6&#10;74r1crkpBsAmIGhDxNGH6VLuMn7bGh2/tC2ZKFwlubeYT8xnnc5it1XlAVXorL60of6hi15Zz0Wv&#10;UA8qKnFE+xdUbzUCQRsXGvoC2tZqk2fgaVbLP6Z56lQweRYmh8KVJvp/sPrz6Sl8xdQ6hUfQP4gZ&#10;KYZA5fUmOcQ5oh4+QcM7VMcIedixxT695DHEmDk9Xzk1YxSag6u3m83tjRSar1ab2/W7m8R5ocr5&#10;cUCKHwz0IhmVRF5ZBlenR4pT6pySuwRnm711Ljt4qO8dipPi9e7zN711oVNTNK+Yy9GUmkvTSwzn&#10;E5KHhDmVmyImq+fSw8xB0hWVcaxHYRseaJWGSaEamjNThDApjP8INjrAX1IMrK5K0s+jQiOF++h5&#10;fUmKs4GzUc+G8pqfVjJKMZn3MUt2avQ909/aTM1z5cvSWCV5wouikwxf+jnr+b/b/QYAAP//AwBQ&#10;SwMEFAAGAAgAAAAhANpU9z7ZAAAAAwEAAA8AAABkcnMvZG93bnJldi54bWxMj0FLw0AQhe+C/2EZ&#10;wZvdGCFIzKZoUARBitFDj9PsNAlmZ9Pston/3ulJT4+ZN7z5XrFe3KBONIXes4HbVQKKuPG259bA&#10;1+fLzT2oEJEtDp7JwA8FWJeXFwXm1s/8Qac6tkpCOORooItxzLUOTUcOw8qPxOLt/eQwyji12k44&#10;S7gbdJokmXbYs3zocKSqo+a7PjoD2/RAT8/2TW9eq21dHeb9O6cbY66vlscHUJGW+HcMZ3xBh1KY&#10;dv7INqjBgBSJ560SL70T3YlmGeiy0P/Zy18AAAD//wMAUEsBAi0AFAAGAAgAAAAhALaDOJL+AAAA&#10;4QEAABMAAAAAAAAAAAAAAAAAAAAAAFtDb250ZW50X1R5cGVzXS54bWxQSwECLQAUAAYACAAAACEA&#10;OP0h/9YAAACUAQAACwAAAAAAAAAAAAAAAAAvAQAAX3JlbHMvLnJlbHNQSwECLQAUAAYACAAAACEA&#10;nlhy1+ABAAC/AwAADgAAAAAAAAAAAAAAAAAuAgAAZHJzL2Uyb0RvYy54bWxQSwECLQAUAAYACAAA&#10;ACEA2lT3PtkAAAADAQAADwAAAAAAAAAAAAAAAAA6BAAAZHJzL2Rvd25yZXYueG1sUEsFBgAAAAAE&#10;AAQA8wAAAEAFAAAAAA==&#10;" o:allowincell="f" stroked="f" strokecolor="#3465a4">
              <v:fill opacity="0"/>
              <v:stroke joinstyle="round"/>
              <v:path arrowok="t"/>
              <v:textbox inset="0,0,0,0">
                <w:txbxContent>
                  <w:p w14:paraId="2F2957DB" w14:textId="77777777" w:rsidR="000535B3" w:rsidRDefault="000535B3"/>
                </w:txbxContent>
              </v:textbox>
              <w10:wrap type="square" anchorx="margin"/>
            </v:rect>
          </w:pict>
        </mc:Fallback>
      </mc:AlternateContent>
    </w:r>
    <w:r>
      <w:rPr>
        <w:noProof/>
      </w:rPr>
      <mc:AlternateContent>
        <mc:Choice Requires="wps">
          <w:drawing>
            <wp:anchor distT="72390" distB="72390" distL="4294966661" distR="635" simplePos="0" relativeHeight="251667456" behindDoc="1" locked="0" layoutInCell="0" allowOverlap="1" wp14:anchorId="62F20706" wp14:editId="7A0467CA">
              <wp:simplePos x="0" y="0"/>
              <wp:positionH relativeFrom="margin">
                <wp:align>center</wp:align>
              </wp:positionH>
              <wp:positionV relativeFrom="paragraph">
                <wp:posOffset>635</wp:posOffset>
              </wp:positionV>
              <wp:extent cx="147320" cy="168910"/>
              <wp:effectExtent l="0" t="0" r="0" b="0"/>
              <wp:wrapNone/>
              <wp:docPr id="41925810"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320"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1BACD4" id="_x0000_t202" coordsize="21600,21600" o:spt="202" path="m,l,21600r21600,l21600,xe">
              <v:stroke joinstyle="miter"/>
              <v:path gradientshapeok="t" o:connecttype="rect"/>
            </v:shapetype>
            <v:shape id="Text Box 28" o:spid="_x0000_s1026" type="#_x0000_t202" style="position:absolute;margin-left:0;margin-top:.05pt;width:11.6pt;height:13.3pt;z-index:-251649024;visibility:visible;mso-wrap-style:square;mso-width-percent:0;mso-height-percent:0;mso-wrap-distance-left:-.05pt;mso-wrap-distance-top:5.7pt;mso-wrap-distance-right:.05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3li3wEAALQDAAAOAAAAZHJzL2Uyb0RvYy54bWysU9tu2zAMfR+wfxD0vjjJhq4z4hRbiwwD&#10;ugvQ9QMUWY6FyaJGKnGyrx8lxdmlb8P8IFAiechzSK9ujoMTB4NkwTdyMZtLYbyG1vpdIx+/bl5c&#10;S0FR+VY58KaRJ0PyZv382WoMtVlCD641KBjEUz2GRvYxhrqqSPdmUDSDYDw7O8BBRb7irmpRjYw+&#10;uGo5n19VI2AbELQh4te74pTrjN91RsfPXUcmCtdI7i3mE/O5TWe1Xql6hyr0Vp/bUP/QxaCs56IX&#10;qDsVldijfQI1WI1A0MWZhqGCrrPaZA7MZjH/i81Dr4LJXFgcCheZ6P/B6k+Hh/AFRTy+gyMPMJOg&#10;cA/6G7E21RioPsckTammFL0dP0LL01T7CDnj2OGQ6DMhwTCs9OmirjlGoRP2q9cvl+zR7FpcXb9Z&#10;ZPUrVU/JASm+NzCIZDQSeXgZXB3uKaZmVD2FpFoEzrYb61y+4G5761AcFA96k7+S60KvyutUjkpo&#10;xvsDw/mE5CFhlnLpJUuQWBf+W2hPrABCWSVefTZ6wB9SjLxGjaTve4VGCvfB85zSzk0GTsZ2MpTX&#10;nNrIKEUxb2PZzX1Au+sZuQzEw1tWurNZhTSF0sW5OV6NTOa8xmn3fr/nqF8/2/onAAAA//8DAFBL&#10;AwQUAAYACAAAACEAXiSHcN4AAAAIAQAADwAAAGRycy9kb3ducmV2LnhtbEyPQU/DMAyF70j8h8hI&#10;3FhKK8bUNZ3QEBoSpxUkdswary00Tkmytfx7vNO42LKf/Py+YjXZXpzQh86RgvtZAgKpdqajRsHH&#10;+8vdAkSImozuHaGCXwywKq+vCp0bN9IWT1VsBJtQyLWCNsYhlzLULVodZm5AYu3gvNWRR99I4/XI&#10;5raXaZLMpdUd8YdWD7husf6ujlZBNWxeE/t1iA/r8a3e7nyW/Ww+lbq9mZ6XXJ6WICJO8XIBZwbO&#10;DyUH27sjmSB6BUwTz1vBWpqlIPbc548gy0L+Byj/AAAA//8DAFBLAQItABQABgAIAAAAIQC2gziS&#10;/gAAAOEBAAATAAAAAAAAAAAAAAAAAAAAAABbQ29udGVudF9UeXBlc10ueG1sUEsBAi0AFAAGAAgA&#10;AAAhADj9If/WAAAAlAEAAAsAAAAAAAAAAAAAAAAALwEAAF9yZWxzLy5yZWxzUEsBAi0AFAAGAAgA&#10;AAAhALfneWLfAQAAtAMAAA4AAAAAAAAAAAAAAAAALgIAAGRycy9lMm9Eb2MueG1sUEsBAi0AFAAG&#10;AAgAAAAhAF4kh3DeAAAACAEAAA8AAAAAAAAAAAAAAAAAOQQAAGRycy9kb3ducmV2LnhtbFBLBQYA&#10;AAAABAAEAPMAAABEBQAAAAA=&#10;" o:allowincell="f" stroked="f">
              <v:fill opacity="0"/>
              <v:path arrowok="t"/>
              <v:textbox inset="0,0,0,0"/>
              <w10:wrap anchorx="margin"/>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901118" w14:textId="77777777" w:rsidR="00AB62DB" w:rsidRDefault="00AB62DB">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84FEFFF" w14:textId="77777777" w:rsidR="00AB62DB" w:rsidRDefault="000535B3">
    <w:pPr>
      <w:pStyle w:val="Footer"/>
      <w:rPr>
        <w:sz w:val="19"/>
        <w:szCs w:val="19"/>
      </w:rPr>
    </w:pPr>
    <w:r>
      <w:rPr>
        <w:noProof/>
      </w:rPr>
      <mc:AlternateContent>
        <mc:Choice Requires="wps">
          <w:drawing>
            <wp:anchor distT="0" distB="0" distL="114300" distR="114300" simplePos="0" relativeHeight="251668480" behindDoc="1" locked="0" layoutInCell="0" allowOverlap="1" wp14:anchorId="160E9ED4" wp14:editId="49EFFAD0">
              <wp:simplePos x="0" y="0"/>
              <wp:positionH relativeFrom="margin">
                <wp:align>center</wp:align>
              </wp:positionH>
              <wp:positionV relativeFrom="paragraph">
                <wp:posOffset>635</wp:posOffset>
              </wp:positionV>
              <wp:extent cx="146685" cy="168275"/>
              <wp:effectExtent l="0" t="0" r="0" b="0"/>
              <wp:wrapSquare wrapText="bothSides"/>
              <wp:docPr id="650589027" name="Frame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BF78442"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160E9ED4" id="Frame14" o:spid="_x0000_s1038" style="position:absolute;margin-left:0;margin-top:.05pt;width:11.55pt;height:13.25pt;z-index:-25164800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NJs4AEAAL8DAAAOAAAAZHJzL2Uyb0RvYy54bWysU9tu2zAMfR+wfxD0vjgJ1qww4hRDiwwD&#10;ugvQ7QNkWY6FyaJGKrGzrx8lx2mxvQ3zg0BS1CF5eLy9G3snTgbJgq/karGUwngNjfWHSn7/tn9z&#10;KwVF5RvlwJtKng3Ju93rV9shlGYNHbjGoGAQT+UQKtnFGMqiIN2ZXtECgvF82QL2KrKLh6JBNTB6&#10;74r1crkpBsAmIGhDxNGH6VLuMn7bGh2/tC2ZKFwlubeYT8xnnc5it1XlAVXorL60of6hi15Zz0Wv&#10;UA8qKnFE+xdUbzUCQRsXGvoC2tZqk2fgaVbLP6Z56lQweRYmh8KVJvp/sPrz6Sl8xdQ6hUfQP4gZ&#10;KYZA5fUmOcQ5oh4+QcM7VMcIedixxT695DHEmDk9Xzk1YxSag6u3m83tjRSar1ab2/W7m8R5ocr5&#10;cUCKHwz0IhmVRF5ZBlenR4pT6pySuwRnm711Ljt4qO8dipPi9e7zN711oVNTNK+Yy9GUmkvTSwzn&#10;E5KHhDmVmyImq+fSw8xB0hWVcaxHYRseaJ2GSaEamjNThDApjP8INjrAX1IMrK5K0s+jQiOF++h5&#10;fUmKs4GzUc+G8pqfVjJKMZn3MUt2avQ909/aTM1z5cvSWCV5wouikwxf+jnr+b/b/QYAAP//AwBQ&#10;SwMEFAAGAAgAAAAhANpU9z7ZAAAAAwEAAA8AAABkcnMvZG93bnJldi54bWxMj0FLw0AQhe+C/2EZ&#10;wZvdGCFIzKZoUARBitFDj9PsNAlmZ9Pston/3ulJT4+ZN7z5XrFe3KBONIXes4HbVQKKuPG259bA&#10;1+fLzT2oEJEtDp7JwA8FWJeXFwXm1s/8Qac6tkpCOORooItxzLUOTUcOw8qPxOLt/eQwyji12k44&#10;S7gbdJokmXbYs3zocKSqo+a7PjoD2/RAT8/2TW9eq21dHeb9O6cbY66vlscHUJGW+HcMZ3xBh1KY&#10;dv7INqjBgBSJ560SL70T3YlmGeiy0P/Zy18AAAD//wMAUEsBAi0AFAAGAAgAAAAhALaDOJL+AAAA&#10;4QEAABMAAAAAAAAAAAAAAAAAAAAAAFtDb250ZW50X1R5cGVzXS54bWxQSwECLQAUAAYACAAAACEA&#10;OP0h/9YAAACUAQAACwAAAAAAAAAAAAAAAAAvAQAAX3JlbHMvLnJlbHNQSwECLQAUAAYACAAAACEA&#10;W+TSbOABAAC/AwAADgAAAAAAAAAAAAAAAAAuAgAAZHJzL2Uyb0RvYy54bWxQSwECLQAUAAYACAAA&#10;ACEA2lT3PtkAAAADAQAADwAAAAAAAAAAAAAAAAA6BAAAZHJzL2Rvd25yZXYueG1sUEsFBgAAAAAE&#10;AAQA8wAAAEAFAAAAAA==&#10;" o:allowincell="f" stroked="f" strokecolor="#3465a4">
              <v:fill opacity="0"/>
              <v:stroke joinstyle="round"/>
              <v:path arrowok="t"/>
              <v:textbox inset="0,0,0,0">
                <w:txbxContent>
                  <w:p w14:paraId="1BF78442" w14:textId="77777777" w:rsidR="000535B3" w:rsidRDefault="000535B3"/>
                </w:txbxContent>
              </v:textbox>
              <w10:wrap type="square" anchorx="margin"/>
            </v:rect>
          </w:pict>
        </mc:Fallback>
      </mc:AlternateContent>
    </w:r>
    <w:r>
      <w:rPr>
        <w:noProof/>
      </w:rPr>
      <mc:AlternateContent>
        <mc:Choice Requires="wps">
          <w:drawing>
            <wp:anchor distT="72390" distB="72390" distL="4294966661" distR="635" simplePos="0" relativeHeight="251670528" behindDoc="1" locked="0" layoutInCell="0" allowOverlap="1" wp14:anchorId="1675E890" wp14:editId="44679E79">
              <wp:simplePos x="0" y="0"/>
              <wp:positionH relativeFrom="margin">
                <wp:align>center</wp:align>
              </wp:positionH>
              <wp:positionV relativeFrom="paragraph">
                <wp:posOffset>635</wp:posOffset>
              </wp:positionV>
              <wp:extent cx="147320" cy="168910"/>
              <wp:effectExtent l="0" t="0" r="0" b="0"/>
              <wp:wrapNone/>
              <wp:docPr id="1280266132"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320"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1A6E28"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17</w:t>
                          </w:r>
                          <w:r>
                            <w:rPr>
                              <w:rStyle w:val="PageNumber"/>
                              <w:sz w:val="23"/>
                              <w:szCs w:val="2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675E890" id="_x0000_t202" coordsize="21600,21600" o:spt="202" path="m,l,21600r21600,l21600,xe">
              <v:stroke joinstyle="miter"/>
              <v:path gradientshapeok="t" o:connecttype="rect"/>
            </v:shapetype>
            <v:shape id="Text Box 31" o:spid="_x0000_s1039" type="#_x0000_t202" style="position:absolute;margin-left:0;margin-top:.05pt;width:11.6pt;height:13.3pt;z-index:-251645952;visibility:visible;mso-wrap-style:square;mso-width-percent:0;mso-height-percent:0;mso-wrap-distance-left:-.05pt;mso-wrap-distance-top:5.7pt;mso-wrap-distance-right:.05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R46QEAAMcDAAAOAAAAZHJzL2Uyb0RvYy54bWysU9tu2zAMfR+wfxD0vjhJh64z4hRbiwwD&#10;ugvQ7QNkWY6FyaJGKrGzrx8lx+kub8P8IFAiechzSG9ux96Jo0Gy4Cu5WiylMF5DY/2+kl+/7F7c&#10;SEFR+UY58KaSJ0Pydvv82WYIpVlDB64xKBjEUzmESnYxhrIoSHemV7SAYDw7W8BeRb7ivmhQDYze&#10;u2K9XF4XA2ATELQh4tf7ySm3Gb9tjY6f2pZMFK6S3FvMJ+azTmex3ahyjyp0Vp/bUP/QRa+s56IX&#10;qHsVlTig/QuqtxqBoI0LDX0BbWu1yRyYzWr5B5vHTgWTubA4FC4y0f+D1R+Pj+Eziji+hZEHmElQ&#10;eAD9jVibYghUnmOSplRSiq6HD9DwNNUhQs4YW+wTfSYkGIaVPl3UNWMUOmG/fHW1Zo9m1+r65vUq&#10;q1+ock4OSPGdgV4ko5LIw8vg6vhAMTWjyjkk1SJwttlZ5/IF9/WdQ3FUPOhd/qZcFzo1vc7laArN&#10;eL9hOJ+QPCTMqVx6yRIk1hP/ONajsA1TuErLkySpoTmxKAjTdvHfwEYH+EOKgTerkvT9oNBI4d57&#10;Hl1aw9nA2ahnQ3nNqZWMUkzmXZzW9RDQ7jtGnmbk4Q2L39oszFMX5355WzK/82andfz1nqOe/r/t&#10;TwAAAP//AwBQSwMEFAAGAAgAAAAhAJzz8/jbAAAAAwEAAA8AAABkcnMvZG93bnJldi54bWxMj0FP&#10;wzAMhe9I+w+RkbixlFZsqDSdpkloSJzWTYJj1nhtoXFKkq3l3+Od4GQ9P+u9z8Vqsr24oA+dIwUP&#10;8wQEUu1MR42Cw/7l/glEiJqM7h2hgh8MsCpnN4XOjRtph5cqNoJDKORaQRvjkEsZ6hatDnM3ILF3&#10;ct7qyNI30ng9crjtZZokC2l1R9zQ6gE3LdZf1dkqqIbta2I/T/FxM77Vuw+fZd/bd6Xubqf1M4iI&#10;U/w7his+o0PJTEd3JhNEr4AfidetYC/NUhBHnoslyLKQ/9nLXwAAAP//AwBQSwECLQAUAAYACAAA&#10;ACEAtoM4kv4AAADhAQAAEwAAAAAAAAAAAAAAAAAAAAAAW0NvbnRlbnRfVHlwZXNdLnhtbFBLAQIt&#10;ABQABgAIAAAAIQA4/SH/1gAAAJQBAAALAAAAAAAAAAAAAAAAAC8BAABfcmVscy8ucmVsc1BLAQIt&#10;ABQABgAIAAAAIQB2d/R46QEAAMcDAAAOAAAAAAAAAAAAAAAAAC4CAABkcnMvZTJvRG9jLnhtbFBL&#10;AQItABQABgAIAAAAIQCc8/P42wAAAAMBAAAPAAAAAAAAAAAAAAAAAEMEAABkcnMvZG93bnJldi54&#10;bWxQSwUGAAAAAAQABADzAAAASwUAAAAA&#10;" o:allowincell="f" stroked="f">
              <v:fill opacity="0"/>
              <v:path arrowok="t"/>
              <v:textbox inset="0,0,0,0">
                <w:txbxContent>
                  <w:p w14:paraId="1D1A6E28"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17</w:t>
                    </w:r>
                    <w:r>
                      <w:rPr>
                        <w:rStyle w:val="PageNumber"/>
                        <w:sz w:val="23"/>
                        <w:szCs w:val="23"/>
                      </w:rPr>
                      <w:fldChar w:fldCharType="end"/>
                    </w:r>
                  </w:p>
                </w:txbxContent>
              </v:textbox>
              <w10:wrap anchorx="margin"/>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5052EC" w14:textId="77777777" w:rsidR="00AB62DB" w:rsidRDefault="000535B3">
    <w:pPr>
      <w:pStyle w:val="Footer"/>
      <w:rPr>
        <w:sz w:val="19"/>
        <w:szCs w:val="19"/>
      </w:rPr>
    </w:pPr>
    <w:r>
      <w:rPr>
        <w:noProof/>
      </w:rPr>
      <mc:AlternateContent>
        <mc:Choice Requires="wps">
          <w:drawing>
            <wp:anchor distT="0" distB="0" distL="114300" distR="114300" simplePos="0" relativeHeight="251669504" behindDoc="1" locked="0" layoutInCell="0" allowOverlap="1" wp14:anchorId="563770B5" wp14:editId="27EBA70C">
              <wp:simplePos x="0" y="0"/>
              <wp:positionH relativeFrom="margin">
                <wp:align>center</wp:align>
              </wp:positionH>
              <wp:positionV relativeFrom="paragraph">
                <wp:posOffset>635</wp:posOffset>
              </wp:positionV>
              <wp:extent cx="146685" cy="168275"/>
              <wp:effectExtent l="0" t="0" r="0" b="0"/>
              <wp:wrapSquare wrapText="bothSides"/>
              <wp:docPr id="572104954" name="Frame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D115595"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63770B5" id="_x0000_s1040" style="position:absolute;margin-left:0;margin-top:.05pt;width:11.55pt;height:13.25pt;z-index:-2516469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LA3wEAAL8DAAAOAAAAZHJzL2Uyb0RvYy54bWysU9tu2zAMfR+wfxD0vjgJ1qww4hRDiwwD&#10;ugvQ7QNkWY6FyaJGKrGzrx8lx2mxvQ3zg0BS1CF5eLy9G3snTgbJgq/karGUwngNjfWHSn7/tn9z&#10;KwVF5RvlwJtKng3Ju93rV9shlGYNHbjGoGAQT+UQKtnFGMqiIN2ZXtECgvF82QL2KrKLh6JBNTB6&#10;74r1crkpBsAmIGhDxNGH6VLuMn7bGh2/tC2ZKFwlubeYT8xnnc5it1XlAVXorL60of6hi15Zz0Wv&#10;UA8qKnFE+xdUbzUCQRsXGvoC2tZqk2fgaVbLP6Z56lQweRYmh8KVJvp/sPrz6Sl8xdQ6hUfQP4gZ&#10;KYZA5fUmOcQ5oh4+QcM7VMcIedixxT695DHEmDk9Xzk1YxSag6u3m83tjRSar1ab2/W7m8R5ocr5&#10;cUCKHwz0IhmVRF5ZBlenR4pT6pySuwRnm711Ljt4qO8dipPi9e7zN711oVNTNK+Yy9GUmkvTSwzn&#10;E5KHhDmVmyImq+fSw8xB0hWVcaxHYZs0XBomhWpozkwRwqQw/iPY6AB/STGwuipJP48KjRTuo+f1&#10;JSnOBs5GPRvKa35aySjFZN7HLNmp0fdMf2szNc+VL0tjleQJL4pOMnzp56zn/273GwAA//8DAFBL&#10;AwQUAAYACAAAACEA2lT3PtkAAAADAQAADwAAAGRycy9kb3ducmV2LnhtbEyPQUvDQBCF74L/YRnB&#10;m90YIUjMpmhQBEGK0UOP0+w0CWZn0+y2if/e6UlPj5k3vPlesV7coE40hd6zgdtVAoq48bbn1sDX&#10;58vNPagQkS0OnsnADwVYl5cXBebWz/xBpzq2SkI45Gigi3HMtQ5NRw7Dyo/E4u395DDKOLXaTjhL&#10;uBt0miSZdtizfOhwpKqj5rs+OgPb9EBPz/ZNb16rbV0d5v07pxtjrq+WxwdQkZb4dwxnfEGHUph2&#10;/sg2qMGAFInnrRIvvRPdiWYZ6LLQ/9nLXwAAAP//AwBQSwECLQAUAAYACAAAACEAtoM4kv4AAADh&#10;AQAAEwAAAAAAAAAAAAAAAAAAAAAAW0NvbnRlbnRfVHlwZXNdLnhtbFBLAQItABQABgAIAAAAIQA4&#10;/SH/1gAAAJQBAAALAAAAAAAAAAAAAAAAAC8BAABfcmVscy8ucmVsc1BLAQItABQABgAIAAAAIQCQ&#10;m+LA3wEAAL8DAAAOAAAAAAAAAAAAAAAAAC4CAABkcnMvZTJvRG9jLnhtbFBLAQItABQABgAIAAAA&#10;IQDaVPc+2QAAAAMBAAAPAAAAAAAAAAAAAAAAADkEAABkcnMvZG93bnJldi54bWxQSwUGAAAAAAQA&#10;BADzAAAAPwUAAAAA&#10;" o:allowincell="f" stroked="f" strokecolor="#3465a4">
              <v:fill opacity="0"/>
              <v:stroke joinstyle="round"/>
              <v:path arrowok="t"/>
              <v:textbox inset="0,0,0,0">
                <w:txbxContent>
                  <w:p w14:paraId="7D115595" w14:textId="77777777" w:rsidR="000535B3" w:rsidRDefault="000535B3"/>
                </w:txbxContent>
              </v:textbox>
              <w10:wrap type="square" anchorx="margin"/>
            </v:rect>
          </w:pict>
        </mc:Fallback>
      </mc:AlternateContent>
    </w:r>
    <w:r>
      <w:rPr>
        <w:noProof/>
      </w:rPr>
      <mc:AlternateContent>
        <mc:Choice Requires="wps">
          <w:drawing>
            <wp:anchor distT="72390" distB="72390" distL="4294966661" distR="635" simplePos="0" relativeHeight="251671552" behindDoc="1" locked="0" layoutInCell="0" allowOverlap="1" wp14:anchorId="1674424A" wp14:editId="051FDCF0">
              <wp:simplePos x="0" y="0"/>
              <wp:positionH relativeFrom="margin">
                <wp:align>center</wp:align>
              </wp:positionH>
              <wp:positionV relativeFrom="paragraph">
                <wp:posOffset>635</wp:posOffset>
              </wp:positionV>
              <wp:extent cx="147320" cy="168910"/>
              <wp:effectExtent l="0" t="0" r="0" b="0"/>
              <wp:wrapNone/>
              <wp:docPr id="802784623"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320"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35F838C" id="_x0000_t202" coordsize="21600,21600" o:spt="202" path="m,l,21600r21600,l21600,xe">
              <v:stroke joinstyle="miter"/>
              <v:path gradientshapeok="t" o:connecttype="rect"/>
            </v:shapetype>
            <v:shape id="Text Box 32" o:spid="_x0000_s1026" type="#_x0000_t202" style="position:absolute;margin-left:0;margin-top:.05pt;width:11.6pt;height:13.3pt;z-index:-251644928;visibility:visible;mso-wrap-style:square;mso-width-percent:0;mso-height-percent:0;mso-wrap-distance-left:-.05pt;mso-wrap-distance-top:5.7pt;mso-wrap-distance-right:.05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3li3wEAALQDAAAOAAAAZHJzL2Uyb0RvYy54bWysU9tu2zAMfR+wfxD0vjjJhq4z4hRbiwwD&#10;ugvQ9QMUWY6FyaJGKnGyrx8lxdmlb8P8IFAiechzSK9ujoMTB4NkwTdyMZtLYbyG1vpdIx+/bl5c&#10;S0FR+VY58KaRJ0PyZv382WoMtVlCD641KBjEUz2GRvYxhrqqSPdmUDSDYDw7O8BBRb7irmpRjYw+&#10;uGo5n19VI2AbELQh4te74pTrjN91RsfPXUcmCtdI7i3mE/O5TWe1Xql6hyr0Vp/bUP/QxaCs56IX&#10;qDsVldijfQI1WI1A0MWZhqGCrrPaZA7MZjH/i81Dr4LJXFgcCheZ6P/B6k+Hh/AFRTy+gyMPMJOg&#10;cA/6G7E21RioPsckTammFL0dP0LL01T7CDnj2OGQ6DMhwTCs9OmirjlGoRP2q9cvl+zR7FpcXb9Z&#10;ZPUrVU/JASm+NzCIZDQSeXgZXB3uKaZmVD2FpFoEzrYb61y+4G5761AcFA96k7+S60KvyutUjkpo&#10;xvsDw/mE5CFhlnLpJUuQWBf+W2hPrABCWSVefTZ6wB9SjLxGjaTve4VGCvfB85zSzk0GTsZ2MpTX&#10;nNrIKEUxb2PZzX1Au+sZuQzEw1tWurNZhTSF0sW5OV6NTOa8xmn3fr/nqF8/2/onAAAA//8DAFBL&#10;AwQUAAYACAAAACEAXiSHcN4AAAAIAQAADwAAAGRycy9kb3ducmV2LnhtbEyPQU/DMAyF70j8h8hI&#10;3FhKK8bUNZ3QEBoSpxUkdswary00Tkmytfx7vNO42LKf/Py+YjXZXpzQh86RgvtZAgKpdqajRsHH&#10;+8vdAkSImozuHaGCXwywKq+vCp0bN9IWT1VsBJtQyLWCNsYhlzLULVodZm5AYu3gvNWRR99I4/XI&#10;5raXaZLMpdUd8YdWD7husf6ujlZBNWxeE/t1iA/r8a3e7nyW/Ww+lbq9mZ6XXJ6WICJO8XIBZwbO&#10;DyUH27sjmSB6BUwTz1vBWpqlIPbc548gy0L+Byj/AAAA//8DAFBLAQItABQABgAIAAAAIQC2gziS&#10;/gAAAOEBAAATAAAAAAAAAAAAAAAAAAAAAABbQ29udGVudF9UeXBlc10ueG1sUEsBAi0AFAAGAAgA&#10;AAAhADj9If/WAAAAlAEAAAsAAAAAAAAAAAAAAAAALwEAAF9yZWxzLy5yZWxzUEsBAi0AFAAGAAgA&#10;AAAhALfneWLfAQAAtAMAAA4AAAAAAAAAAAAAAAAALgIAAGRycy9lMm9Eb2MueG1sUEsBAi0AFAAG&#10;AAgAAAAhAF4kh3DeAAAACAEAAA8AAAAAAAAAAAAAAAAAOQQAAGRycy9kb3ducmV2LnhtbFBLBQYA&#10;AAAABAAEAPMAAABEBQAAAAA=&#10;" o:allowincell="f" stroked="f">
              <v:fill opacity="0"/>
              <v:path arrowok="t"/>
              <v:textbox inset="0,0,0,0"/>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7221307" w14:textId="77777777" w:rsidR="00AB62DB" w:rsidRDefault="000535B3">
    <w:pPr>
      <w:pStyle w:val="Footer"/>
      <w:rPr>
        <w:sz w:val="19"/>
        <w:szCs w:val="19"/>
      </w:rPr>
    </w:pPr>
    <w:r>
      <w:rPr>
        <w:noProof/>
      </w:rPr>
      <mc:AlternateContent>
        <mc:Choice Requires="wps">
          <w:drawing>
            <wp:anchor distT="0" distB="0" distL="114300" distR="114300" simplePos="0" relativeHeight="251639808" behindDoc="1" locked="0" layoutInCell="0" allowOverlap="1" wp14:anchorId="2A522F05" wp14:editId="2DE2ACA8">
              <wp:simplePos x="0" y="0"/>
              <wp:positionH relativeFrom="margin">
                <wp:align>center</wp:align>
              </wp:positionH>
              <wp:positionV relativeFrom="paragraph">
                <wp:posOffset>635</wp:posOffset>
              </wp:positionV>
              <wp:extent cx="73660" cy="168275"/>
              <wp:effectExtent l="0" t="0" r="0" b="0"/>
              <wp:wrapSquare wrapText="bothSides"/>
              <wp:docPr id="296695282" name="Fram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691B6E4"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A522F05" id="Frame1" o:spid="_x0000_s1026" style="position:absolute;margin-left:0;margin-top:.05pt;width:5.8pt;height:13.25pt;z-index:-2516766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ABP2gEAALYDAAAOAAAAZHJzL2Uyb0RvYy54bWysU9tu2zAMfR+wfxD0vjjJsLQw4hRDiwwD&#10;ugvQ7QNkWY6NyaJGKrGzrx8lxWmxvQ3zg0CR1CF5eLy9mwYrTgapB1fJ1WIphXEamt4dKvn92/7N&#10;rRQUlGuUBWcqeTYk73avX21HX5o1dGAbg4JBHJWjr2QXgi+LgnRnBkUL8MZxsAUcVOArHooG1cjo&#10;gy3Wy+WmGAEbj6ANEXsfclDuEn7bGh2+tC2ZIGwlubeQTkxnHc9it1XlAZXven1pQ/1DF4PqHRe9&#10;Qj2ooMQR+7+ghl4jELRhoWEooG17bdIMPM1q+cc0T53yJs3C5JC/0kT/D1Z/Pj35rxhbJ/8I+gcx&#10;I8XoqbxG4oU4R9TjJ2h4h+oYIA07tTjElzyGmBKn5yunZgpCs/Pm7WbDxGuOrDa365t3kfJClfNb&#10;jxQ+GBhENCqJvLGErU6PFHLqnJKaBNs3+97adMFDfW9RnBRvd5++/Nb6TmVv2jCXo5yaStNLDOsi&#10;koOImctlj0niufQwUxBlRWWY6olTo1lDc2ZmELKw+EdgowP8JcXIoqok/TwqNFLYj463FhU4Gzgb&#10;9Wwop/lpJYMU2bwPSam5wffMetsnSp4rX3bF4kiTXYQc1ffynrKef7fdbwAAAP//AwBQSwMEFAAG&#10;AAgAAAAhAAqDQUraAAAAAwEAAA8AAABkcnMvZG93bnJldi54bWxMj0Frg0AQhe+F/odlCrk1azxI&#10;sY6hkYRCIYTaHnLcuBOVuLPG3UT777ue2uO893jvm2w9mU7caXCtZYTVMgJBXFndco3w/bV7fgHh&#10;vGKtOsuE8EMO1vnjQ6ZSbUf+pHvpaxFK2KUKofG+T6V0VUNGuaXtiYN3toNRPpxDLfWgxlBuOhlH&#10;USKNajksNKqnoqHqUt4MwjG+0marP+ThvTiWxXU87zk+IC6eprdXEJ4m/xeGGT+gQx6YTvbG2okO&#10;ITziZ1XM3ioBcUKIkwRknsn/7PkvAAAA//8DAFBLAQItABQABgAIAAAAIQC2gziS/gAAAOEBAAAT&#10;AAAAAAAAAAAAAAAAAAAAAABbQ29udGVudF9UeXBlc10ueG1sUEsBAi0AFAAGAAgAAAAhADj9If/W&#10;AAAAlAEAAAsAAAAAAAAAAAAAAAAALwEAAF9yZWxzLy5yZWxzUEsBAi0AFAAGAAgAAAAhANU0AE/a&#10;AQAAtgMAAA4AAAAAAAAAAAAAAAAALgIAAGRycy9lMm9Eb2MueG1sUEsBAi0AFAAGAAgAAAAhAAqD&#10;QUraAAAAAwEAAA8AAAAAAAAAAAAAAAAANAQAAGRycy9kb3ducmV2LnhtbFBLBQYAAAAABAAEAPMA&#10;AAA7BQAAAAA=&#10;" o:allowincell="f" stroked="f" strokecolor="#3465a4">
              <v:fill opacity="0"/>
              <v:stroke joinstyle="round"/>
              <v:path arrowok="t"/>
              <v:textbox inset="0,0,0,0">
                <w:txbxContent>
                  <w:p w14:paraId="7691B6E4" w14:textId="77777777" w:rsidR="000535B3" w:rsidRDefault="000535B3"/>
                </w:txbxContent>
              </v:textbox>
              <w10:wrap type="square" anchorx="margin"/>
            </v:rect>
          </w:pict>
        </mc:Fallback>
      </mc:AlternateContent>
    </w:r>
    <w:r>
      <w:rPr>
        <w:noProof/>
      </w:rPr>
      <mc:AlternateContent>
        <mc:Choice Requires="wps">
          <w:drawing>
            <wp:anchor distT="72390" distB="72390" distL="0" distR="0" simplePos="0" relativeHeight="251641856" behindDoc="1" locked="0" layoutInCell="0" allowOverlap="1" wp14:anchorId="6C067AB3" wp14:editId="4F9E24C8">
              <wp:simplePos x="0" y="0"/>
              <wp:positionH relativeFrom="margin">
                <wp:align>center</wp:align>
              </wp:positionH>
              <wp:positionV relativeFrom="page">
                <wp:posOffset>10096500</wp:posOffset>
              </wp:positionV>
              <wp:extent cx="74295" cy="168275"/>
              <wp:effectExtent l="0" t="0" r="0" b="0"/>
              <wp:wrapNone/>
              <wp:docPr id="35374163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29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90D14A"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w:t>
                          </w:r>
                          <w:r>
                            <w:rPr>
                              <w:rStyle w:val="PageNumber"/>
                              <w:sz w:val="23"/>
                              <w:szCs w:val="2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067AB3" id="_x0000_t202" coordsize="21600,21600" o:spt="202" path="m,l,21600r21600,l21600,xe">
              <v:stroke joinstyle="miter"/>
              <v:path gradientshapeok="t" o:connecttype="rect"/>
            </v:shapetype>
            <v:shape id="Text Box 3" o:spid="_x0000_s1027" type="#_x0000_t202" style="position:absolute;margin-left:0;margin-top:795pt;width:5.85pt;height:13.25pt;z-index:-251674624;visibility:visible;mso-wrap-style:square;mso-width-percent:0;mso-height-percent:0;mso-wrap-distance-left:0;mso-wrap-distance-top:5.7pt;mso-wrap-distance-right:0;mso-wrap-distance-bottom:5.7pt;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iqr6gEAAMUDAAAOAAAAZHJzL2Uyb0RvYy54bWysU22P0zAM/o7Ef4jynXWbuBeqdSe40xDS&#10;wSEd9wPSNF0j0jjY2drx63HSbQfcN0Q/RI5jP/bz2F3djL0Te4NkwVdyMZtLYbyGxvptJZ++bd5c&#10;S0FR+UY58KaSB0PyZv361WoIpVlCB64xKBjEUzmESnYxhrIoSHemVzSDYDw/toC9inzFbdGgGhi9&#10;d8VyPr8sBsAmIGhDxN676VGuM37bGh0f2pZMFK6S3FvMJ+azTmexXqlyiyp0Vh/bUP/QRa+s56Jn&#10;qDsVldihfQHVW41A0MaZhr6AtrXaZA7MZjH/i81jp4LJXFgcCmeZ6P/B6i/7x/AVRRw/wMgDzCQo&#10;3IP+TqxNMQQqjzFJUyopRdfDZ2h4mmoXIWeMLfaJPhMSDMNKH87qmjEKzc6rt8t3F1JofllcXi+v&#10;LpL4hSpPuQEpfjTQi2RUEnl2GVvt7ylOoaeQVIrA2WZjncsX3Na3DsVe8Zw3+ZtyXejU5M2z5nI0&#10;hebSf2A4n5A8JMypXPJkBRLpiX4c61HYJinFMUmQGpoDS4Iw7Rb/C2x0gD+lGHivKkk/dgqNFO6T&#10;58GlJTwZeDLqk6G85tRKRikm8zZOy7oLaLcdI08T8vCepW9t1uW5i2O7vCuZ3nGv0zL+fs9Rz3/f&#10;+hcAAAD//wMAUEsDBBQABgAIAAAAIQDthm0q3gAAAAkBAAAPAAAAZHJzL2Rvd25yZXYueG1sTI/N&#10;TsMwEITvSLyDtUjcqB2qBAhxKlQJFYlTAxIc3XibBOJ1iN0mvD3bUzntz6xmvylWs+vFEcfQedKQ&#10;LBQIpNrbjhoN72/PN/cgQjRkTe8JNfxigFV5eVGY3PqJtnisYiPYhEJuNLQxDrmUoW7RmbDwAxJr&#10;ez86E3kcG2lHM7G56+WtUpl0piP+0JoB1y3W39XBaaiGzYtyX/uYrqfXevs5Lpc/mw+tr6/mp0cQ&#10;Eed4PoYTPqNDyUw7fyAbRK+Bg0Tepg+Ku5Oe3IHYcc2SLAVZFvJ/gvIPAAD//wMAUEsBAi0AFAAG&#10;AAgAAAAhALaDOJL+AAAA4QEAABMAAAAAAAAAAAAAAAAAAAAAAFtDb250ZW50X1R5cGVzXS54bWxQ&#10;SwECLQAUAAYACAAAACEAOP0h/9YAAACUAQAACwAAAAAAAAAAAAAAAAAvAQAAX3JlbHMvLnJlbHNQ&#10;SwECLQAUAAYACAAAACEApcoqq+oBAADFAwAADgAAAAAAAAAAAAAAAAAuAgAAZHJzL2Uyb0RvYy54&#10;bWxQSwECLQAUAAYACAAAACEA7YZtKt4AAAAJAQAADwAAAAAAAAAAAAAAAABEBAAAZHJzL2Rvd25y&#10;ZXYueG1sUEsFBgAAAAAEAAQA8wAAAE8FAAAAAA==&#10;" o:allowincell="f" stroked="f">
              <v:fill opacity="0"/>
              <v:path arrowok="t"/>
              <v:textbox inset="0,0,0,0">
                <w:txbxContent>
                  <w:p w14:paraId="4B90D14A"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w:t>
                    </w:r>
                    <w:r>
                      <w:rPr>
                        <w:rStyle w:val="PageNumber"/>
                        <w:sz w:val="23"/>
                        <w:szCs w:val="23"/>
                      </w:rPr>
                      <w:fldChar w:fldCharType="end"/>
                    </w:r>
                  </w:p>
                </w:txbxContent>
              </v:textbox>
              <w10:wrap anchorx="margin"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108015" w14:textId="77777777" w:rsidR="00AB62DB" w:rsidRDefault="000535B3">
    <w:pPr>
      <w:pStyle w:val="Footer"/>
      <w:rPr>
        <w:sz w:val="19"/>
        <w:szCs w:val="19"/>
      </w:rPr>
    </w:pPr>
    <w:r>
      <w:rPr>
        <w:noProof/>
      </w:rPr>
      <mc:AlternateContent>
        <mc:Choice Requires="wps">
          <w:drawing>
            <wp:anchor distT="0" distB="0" distL="114300" distR="114300" simplePos="0" relativeHeight="251640832" behindDoc="1" locked="0" layoutInCell="0" allowOverlap="1" wp14:anchorId="00F5DAF6" wp14:editId="72DDBBB9">
              <wp:simplePos x="0" y="0"/>
              <wp:positionH relativeFrom="margin">
                <wp:align>center</wp:align>
              </wp:positionH>
              <wp:positionV relativeFrom="paragraph">
                <wp:posOffset>635</wp:posOffset>
              </wp:positionV>
              <wp:extent cx="73660" cy="168275"/>
              <wp:effectExtent l="0" t="0" r="0" b="0"/>
              <wp:wrapSquare wrapText="bothSides"/>
              <wp:docPr id="1537539833" name="Fram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2B459ED"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00F5DAF6" id="_x0000_s1028" style="position:absolute;margin-left:0;margin-top:.05pt;width:5.8pt;height:13.25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rzu33gEAAL0DAAAOAAAAZHJzL2Uyb0RvYy54bWysU9tu2zAMfR+wfxD0vjjJsLQw4hRDiwwD&#10;ugvQ7QNkWY6FyaJGKrGzrx8lx2mxvQ3zg0BS1CF5eLy9G3snTgbJgq/karGUwngNjfWHSn7/tn9z&#10;KwVF5RvlwJtKng3Ju93rV9shlGYNHbjGoGAQT+UQKtnFGMqiIN2ZXtECgvF82QL2KrKLh6JBNTB6&#10;74r1crkpBsAmIGhDxNGH6VLuMn7bGh2/tC2ZKFwlubeYT8xnnc5it1XlAVXorL60of6hi15Zz0Wv&#10;UA8qKnFE+xdUbzUCQRsXGvoC2tZqk2fgaVbLP6Z56lQweRYmh8KVJvp/sPrz6Sl8xdQ6hUfQP4gZ&#10;KYZA5fUmOcQ5oh4+QcM7VMcIedixxT695DHEmDk9Xzk1YxSagzdvNxsmXvPNanO7vnmXKC9UOb8N&#10;SPGDgV4ko5LIG8vY6vRIcUqdU3KT4Gyzt85lBw/1vUNxUrzdff6mty50aormDXM5mlJzaXqJ4XxC&#10;8pAwp3JTxGTxXHqYKUiyojKO9ShsU8l1miVFamjOTBDCpC/+H9joAH9JMbC2Kkk/jwqNFO6j5+Ul&#10;Ic4GzkY9G8prflrJKMVk3scs2KnP90x+azMzz5UvK2ON5AEvek4ifOnnrOe/bvcbAAD//wMAUEsD&#10;BBQABgAIAAAAIQAKg0FK2gAAAAMBAAAPAAAAZHJzL2Rvd25yZXYueG1sTI9Ba4NAEIXvhf6HZQq5&#10;NWs8SLGOoZGEQiGE2h5y3LgTlbizxt1E+++7ntrjvPd475tsPZlO3GlwrWWE1TICQVxZ3XKN8P21&#10;e34B4bxirTrLhPBDDtb540OmUm1H/qR76WsRStilCqHxvk+ldFVDRrml7YmDd7aDUT6cQy31oMZQ&#10;bjoZR1EijWo5LDSqp6Kh6lLeDMIxvtJmqz/k4b04lsV1PO85PiAunqa3VxCeJv8Xhhk/oEMemE72&#10;xtqJDiE84mdVzN4qAXFCiJMEZJ7J/+z5LwAAAP//AwBQSwECLQAUAAYACAAAACEAtoM4kv4AAADh&#10;AQAAEwAAAAAAAAAAAAAAAAAAAAAAW0NvbnRlbnRfVHlwZXNdLnhtbFBLAQItABQABgAIAAAAIQA4&#10;/SH/1gAAAJQBAAALAAAAAAAAAAAAAAAAAC8BAABfcmVscy8ucmVsc1BLAQItABQABgAIAAAAIQDw&#10;rzu33gEAAL0DAAAOAAAAAAAAAAAAAAAAAC4CAABkcnMvZTJvRG9jLnhtbFBLAQItABQABgAIAAAA&#10;IQAKg0FK2gAAAAMBAAAPAAAAAAAAAAAAAAAAADgEAABkcnMvZG93bnJldi54bWxQSwUGAAAAAAQA&#10;BADzAAAAPwUAAAAA&#10;" o:allowincell="f" stroked="f" strokecolor="#3465a4">
              <v:fill opacity="0"/>
              <v:stroke joinstyle="round"/>
              <v:path arrowok="t"/>
              <v:textbox inset="0,0,0,0">
                <w:txbxContent>
                  <w:p w14:paraId="72B459ED" w14:textId="77777777" w:rsidR="000535B3" w:rsidRDefault="000535B3"/>
                </w:txbxContent>
              </v:textbox>
              <w10:wrap type="square" anchorx="margin"/>
            </v:rect>
          </w:pict>
        </mc:Fallback>
      </mc:AlternateContent>
    </w:r>
    <w:r>
      <w:rPr>
        <w:noProof/>
      </w:rPr>
      <mc:AlternateContent>
        <mc:Choice Requires="wps">
          <w:drawing>
            <wp:anchor distT="72390" distB="72390" distL="0" distR="0" simplePos="0" relativeHeight="251642880" behindDoc="1" locked="0" layoutInCell="0" allowOverlap="1" wp14:anchorId="3F77966E" wp14:editId="69D2C051">
              <wp:simplePos x="0" y="0"/>
              <wp:positionH relativeFrom="margin">
                <wp:align>center</wp:align>
              </wp:positionH>
              <wp:positionV relativeFrom="page">
                <wp:posOffset>10096500</wp:posOffset>
              </wp:positionV>
              <wp:extent cx="74295" cy="168275"/>
              <wp:effectExtent l="0" t="0" r="0" b="0"/>
              <wp:wrapNone/>
              <wp:docPr id="7434274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29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BEC0D6" id="_x0000_t202" coordsize="21600,21600" o:spt="202" path="m,l,21600r21600,l21600,xe">
              <v:stroke joinstyle="miter"/>
              <v:path gradientshapeok="t" o:connecttype="rect"/>
            </v:shapetype>
            <v:shape id="Text Box 4" o:spid="_x0000_s1026" type="#_x0000_t202" style="position:absolute;margin-left:0;margin-top:795pt;width:5.85pt;height:13.25pt;z-index:-251673600;visibility:visible;mso-wrap-style:square;mso-width-percent:0;mso-height-percent:0;mso-wrap-distance-left:0;mso-wrap-distance-top:5.7pt;mso-wrap-distance-right:0;mso-wrap-distance-bottom:5.7pt;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Clt4AEAALMDAAAOAAAAZHJzL2Uyb0RvYy54bWysU9uOEzEMfUfiH6K802kr9sKo0xXsqghp&#10;uUgLH5BmMp2ITBzstNPy9ThJp9zeEPMQOY597HPsWd0dBycOBsmCb+RiNpfCeA2t9btGfvm8eXEr&#10;BUXlW+XAm0aeDMm79fNnqzHUZgk9uNagYBBP9Rga2ccY6qoi3ZtB0QyC8fzYAQ4q8hV3VYtqZPTB&#10;Vcv5/LoaAduAoA0Rex/Ko1xn/K4zOn7sOjJRuEZybzGfmM9tOqv1StU7VKG3+tyG+ocuBmU9F71A&#10;PaioxB7tX1CD1QgEXZxpGCroOqtN5sBsFvM/2Dz1KpjMhcWhcJGJ/h+s/nB4Cp9QxOMbOPIAMwkK&#10;j6C/EmtTjYHqc0zSlGpK0dvxPbQ8TbWPkDOOHQ6JPhMSDMNKny7qmmMUmp03L5evrqTQ/LK4vl3e&#10;XCXxK1VPuQEpvjUwiGQ0Enl2GVsdHimW0CkklSJwtt1Y5/IFd9t7h+KgeM6b/JVcF3pVvHnWXI5K&#10;aC79G4bzCclDwizlkicrkEgX+ltoTywAQtkk3nw2esDvUoy8RY2kb3uFRgr3zvOY0spNBk7GdjKU&#10;15zayChFMe9jWc19QLvrGbnMw8NrFrqzWYU0hNLFuTnejEzmvMVp9X6956if/9r6BwAAAP//AwBQ&#10;SwMEFAAGAAgAAAAhAOjn40bgAAAADgEAAA8AAABkcnMvZG93bnJldi54bWxMT8lOwzAQvSPxD9Yg&#10;caN2qBIgjVOhIlQkTg1I7dGNp0kgtoPtNuHvmZ7oZbaneUuxnEzPTuhD56yEZCaAoa2d7mwj4fPj&#10;9e4RWIjKatU7ixJ+McCyvL4qVK7daDd4qmLDiMSGXEloYxxyzkPdolFh5ga0hB2cNyrS6huuvRqJ&#10;3PT8XoiMG9VZUmjVgKsW6+/qaCRUw/pNmK9DTFfje73Z+fn8Z72V8vZmellQeV4AizjF/w84ZyD/&#10;UJKxvTtaHVgvgdJEuqZPgqYznjwA21PPkiwFXhb8Mkb5BwAA//8DAFBLAQItABQABgAIAAAAIQC2&#10;gziS/gAAAOEBAAATAAAAAAAAAAAAAAAAAAAAAABbQ29udGVudF9UeXBlc10ueG1sUEsBAi0AFAAG&#10;AAgAAAAhADj9If/WAAAAlAEAAAsAAAAAAAAAAAAAAAAALwEAAF9yZWxzLy5yZWxzUEsBAi0AFAAG&#10;AAgAAAAhAPggKW3gAQAAswMAAA4AAAAAAAAAAAAAAAAALgIAAGRycy9lMm9Eb2MueG1sUEsBAi0A&#10;FAAGAAgAAAAhAOjn40bgAAAADgEAAA8AAAAAAAAAAAAAAAAAOgQAAGRycy9kb3ducmV2LnhtbFBL&#10;BQYAAAAABAAEAPMAAABHBQAAAAA=&#10;" o:allowincell="f" stroked="f">
              <v:fill opacity="0"/>
              <v:path arrowok="t"/>
              <v:textbox inset="0,0,0,0"/>
              <w10:wrap anchorx="margin"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50B4A10" w14:textId="77777777" w:rsidR="00AB62DB" w:rsidRDefault="00AB62D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01C484B" w14:textId="77777777" w:rsidR="00AB62DB" w:rsidRDefault="000535B3">
    <w:pPr>
      <w:pStyle w:val="Footer"/>
      <w:rPr>
        <w:sz w:val="19"/>
        <w:szCs w:val="19"/>
      </w:rPr>
    </w:pPr>
    <w:r>
      <w:rPr>
        <w:noProof/>
      </w:rPr>
      <mc:AlternateContent>
        <mc:Choice Requires="wps">
          <w:drawing>
            <wp:anchor distT="0" distB="0" distL="114300" distR="114300" simplePos="0" relativeHeight="251643904" behindDoc="1" locked="0" layoutInCell="0" allowOverlap="1" wp14:anchorId="5528D2C5" wp14:editId="1A2AA643">
              <wp:simplePos x="0" y="0"/>
              <wp:positionH relativeFrom="margin">
                <wp:align>center</wp:align>
              </wp:positionH>
              <wp:positionV relativeFrom="paragraph">
                <wp:posOffset>635</wp:posOffset>
              </wp:positionV>
              <wp:extent cx="73660" cy="168275"/>
              <wp:effectExtent l="0" t="0" r="0" b="0"/>
              <wp:wrapSquare wrapText="bothSides"/>
              <wp:docPr id="1827334651" name="Fram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1811117"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528D2C5" id="Frame2" o:spid="_x0000_s1029" style="position:absolute;margin-left:0;margin-top:.05pt;width:5.8pt;height:13.25pt;z-index:-25167257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Yto3wEAAL0DAAAOAAAAZHJzL2Uyb0RvYy54bWysU9tu2zAMfR+wfxD0vjhJsbQw4hRDiwwD&#10;ugvQ7gNkWY6FyaJGKrG7rx8lx2mxvQ3zg0BS1CF5eLy9HXsnTgbJgq/karGUwngNjfWHSn5/2r+7&#10;kYKi8o1y4E0lnw3J293bN9shlGYNHbjGoGAQT+UQKtnFGMqiIN2ZXtECgvF82QL2KrKLh6JBNTB6&#10;74r1crkpBsAmIGhDxNH76VLuMn7bGh2/ti2ZKFwlubeYT8xnnc5it1XlAVXorD63of6hi15Zz0Uv&#10;UPcqKnFE+xdUbzUCQRsXGvoC2tZqk2fgaVbLP6Z57FQweRYmh8KFJvp/sPrL6TF8w9Q6hQfQP4gZ&#10;KYZA5eUmOcQ5oh4+Q8M7VMcIedixxT695DHEmDl9vnBqxig0B6+vNhsmXvPNanOzvn6fKC9UOb8N&#10;SPGjgV4ko5LIG8vY6vRAcUqdU3KT4Gyzt85lBw/1nUNxUrzdff6mty50aormDXM5mlJzaXqN4XxC&#10;8pAwp3JTxGTxnHuYKUiyojKO9ShsU8mrNEuK1NA8M0EIk774f2CjA/wlxcDaqiT9PCo0UrhPnpeX&#10;hDgbOBv1bCiv+WkloxSTeRezYKc+PzD5rc3MvFQ+r4w1kgc86zmJ8LWfs17+ut1vAAAA//8DAFBL&#10;AwQUAAYACAAAACEACoNBStoAAAADAQAADwAAAGRycy9kb3ducmV2LnhtbEyPQWuDQBCF74X+h2UK&#10;uTVrPEixjqGRhEIhhNoecty4E5W4s8bdRPvvu57a47z3eO+bbD2ZTtxpcK1lhNUyAkFcWd1yjfD9&#10;tXt+AeG8Yq06y4TwQw7W+eNDplJtR/6ke+lrEUrYpQqh8b5PpXRVQ0a5pe2Jg3e2g1E+nEMt9aDG&#10;UG46GUdRIo1qOSw0qqeioepS3gzCMb7SZqs/5OG9OJbFdTzvOT4gLp6mt1cQnib/F4YZP6BDHphO&#10;9sbaiQ4hPOJnVczeKgFxQoiTBGSeyf/s+S8AAAD//wMAUEsBAi0AFAAGAAgAAAAhALaDOJL+AAAA&#10;4QEAABMAAAAAAAAAAAAAAAAAAAAAAFtDb250ZW50X1R5cGVzXS54bWxQSwECLQAUAAYACAAAACEA&#10;OP0h/9YAAACUAQAACwAAAAAAAAAAAAAAAAAvAQAAX3JlbHMvLnJlbHNQSwECLQAUAAYACAAAACEA&#10;jDmLaN8BAAC9AwAADgAAAAAAAAAAAAAAAAAuAgAAZHJzL2Uyb0RvYy54bWxQSwECLQAUAAYACAAA&#10;ACEACoNBStoAAAADAQAADwAAAAAAAAAAAAAAAAA5BAAAZHJzL2Rvd25yZXYueG1sUEsFBgAAAAAE&#10;AAQA8wAAAEAFAAAAAA==&#10;" o:allowincell="f" stroked="f" strokecolor="#3465a4">
              <v:fill opacity="0"/>
              <v:stroke joinstyle="round"/>
              <v:path arrowok="t"/>
              <v:textbox inset="0,0,0,0">
                <w:txbxContent>
                  <w:p w14:paraId="31811117" w14:textId="77777777" w:rsidR="000535B3" w:rsidRDefault="000535B3"/>
                </w:txbxContent>
              </v:textbox>
              <w10:wrap type="square" anchorx="margin"/>
            </v:rect>
          </w:pict>
        </mc:Fallback>
      </mc:AlternateContent>
    </w:r>
    <w:r>
      <w:rPr>
        <w:noProof/>
      </w:rPr>
      <mc:AlternateContent>
        <mc:Choice Requires="wps">
          <w:drawing>
            <wp:anchor distT="72390" distB="72390" distL="0" distR="0" simplePos="0" relativeHeight="251645952" behindDoc="1" locked="0" layoutInCell="0" allowOverlap="1" wp14:anchorId="713911E2" wp14:editId="356FF820">
              <wp:simplePos x="0" y="0"/>
              <wp:positionH relativeFrom="margin">
                <wp:align>center</wp:align>
              </wp:positionH>
              <wp:positionV relativeFrom="page">
                <wp:posOffset>10096500</wp:posOffset>
              </wp:positionV>
              <wp:extent cx="74295" cy="168275"/>
              <wp:effectExtent l="0" t="0" r="0" b="0"/>
              <wp:wrapNone/>
              <wp:docPr id="782355681"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29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174631B"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2</w:t>
                          </w:r>
                          <w:r>
                            <w:rPr>
                              <w:rStyle w:val="PageNumber"/>
                              <w:sz w:val="23"/>
                              <w:szCs w:val="2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3911E2" id="_x0000_t202" coordsize="21600,21600" o:spt="202" path="m,l,21600r21600,l21600,xe">
              <v:stroke joinstyle="miter"/>
              <v:path gradientshapeok="t" o:connecttype="rect"/>
            </v:shapetype>
            <v:shape id="Text Box 7" o:spid="_x0000_s1030" type="#_x0000_t202" style="position:absolute;margin-left:0;margin-top:795pt;width:5.85pt;height:13.25pt;z-index:-251670528;visibility:visible;mso-wrap-style:square;mso-width-percent:0;mso-height-percent:0;mso-wrap-distance-left:0;mso-wrap-distance-top:5.7pt;mso-wrap-distance-right:0;mso-wrap-distance-bottom:5.7pt;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Fpz6gEAAMUDAAAOAAAAZHJzL2Uyb0RvYy54bWysU9tu2zAMfR+wfxD0vjgJepsRp9haZBjQ&#10;XYBuHyDLcixMFjVSiZ19/Sg5Sbf1rZgfBIoiD3kO6dXt2DuxN0gWfCUXs7kUxmtorN9W8vu3zZsb&#10;KSgq3ygH3lTyYEjerl+/Wg2hNEvowDUGBYN4KodQyS7GUBYF6c70imYQjOfHFrBXka+4LRpUA6P3&#10;rljO51fFANgEBG2I2Hs/Pcp1xm9bo+OXtiUThask9xbzifms01msV6rcogqd1cc21Au66JX1XPQM&#10;da+iEju0z6B6qxEI2jjT0BfQtlabzIHZLOb/sHnsVDCZC4tD4SwT/T9Y/Xn/GL6iiON7GHmAmQSF&#10;B9A/iLUphkDlMSZpSiWl6Hr4BA1PU+0i5IyxxT7RZ0KCYVjpw1ldM0ah2Xl9sXx7KYXml8XVzfL6&#10;MolfqPKUG5DiBwO9SEYlkWeXsdX+geIUegpJpQicbTbWuXzBbX3nUOwVz3mTvynXhU5N3jxrLkdT&#10;aC79F4bzCclDwpzKJU9WIJGe6MexHoVtKnmRuk+C1NAcWBKEabf4X2CjA/wlxcB7VUn6uVNopHAf&#10;PQ8uLeHJwJNRnwzlNadWMkoxmXdxWtZdQLvtGHmakId3LH1rsy5PXRzb5V3J9I57nZbxz3uOevr7&#10;1r8BAAD//wMAUEsDBBQABgAIAAAAIQDthm0q3gAAAAkBAAAPAAAAZHJzL2Rvd25yZXYueG1sTI/N&#10;TsMwEITvSLyDtUjcqB2qBAhxKlQJFYlTAxIc3XibBOJ1iN0mvD3bUzntz6xmvylWs+vFEcfQedKQ&#10;LBQIpNrbjhoN72/PN/cgQjRkTe8JNfxigFV5eVGY3PqJtnisYiPYhEJuNLQxDrmUoW7RmbDwAxJr&#10;ez86E3kcG2lHM7G56+WtUpl0piP+0JoB1y3W39XBaaiGzYtyX/uYrqfXevs5Lpc/mw+tr6/mp0cQ&#10;Eed4PoYTPqNDyUw7fyAbRK+Bg0Tepg+Ku5Oe3IHYcc2SLAVZFvJ/gvIPAAD//wMAUEsBAi0AFAAG&#10;AAgAAAAhALaDOJL+AAAA4QEAABMAAAAAAAAAAAAAAAAAAAAAAFtDb250ZW50X1R5cGVzXS54bWxQ&#10;SwECLQAUAAYACAAAACEAOP0h/9YAAACUAQAACwAAAAAAAAAAAAAAAAAvAQAAX3JlbHMvLnJlbHNQ&#10;SwECLQAUAAYACAAAACEAm/Rac+oBAADFAwAADgAAAAAAAAAAAAAAAAAuAgAAZHJzL2Uyb0RvYy54&#10;bWxQSwECLQAUAAYACAAAACEA7YZtKt4AAAAJAQAADwAAAAAAAAAAAAAAAABEBAAAZHJzL2Rvd25y&#10;ZXYueG1sUEsFBgAAAAAEAAQA8wAAAE8FAAAAAA==&#10;" o:allowincell="f" stroked="f">
              <v:fill opacity="0"/>
              <v:path arrowok="t"/>
              <v:textbox inset="0,0,0,0">
                <w:txbxContent>
                  <w:p w14:paraId="5174631B"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2</w:t>
                    </w:r>
                    <w:r>
                      <w:rPr>
                        <w:rStyle w:val="PageNumber"/>
                        <w:sz w:val="23"/>
                        <w:szCs w:val="23"/>
                      </w:rPr>
                      <w:fldChar w:fldCharType="end"/>
                    </w:r>
                  </w:p>
                </w:txbxContent>
              </v:textbox>
              <w10:wrap anchorx="margin"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691C77A" w14:textId="77777777" w:rsidR="00AB62DB" w:rsidRDefault="000535B3">
    <w:pPr>
      <w:pStyle w:val="Footer"/>
      <w:rPr>
        <w:sz w:val="19"/>
        <w:szCs w:val="19"/>
      </w:rPr>
    </w:pPr>
    <w:r>
      <w:rPr>
        <w:noProof/>
      </w:rPr>
      <mc:AlternateContent>
        <mc:Choice Requires="wps">
          <w:drawing>
            <wp:anchor distT="0" distB="0" distL="114300" distR="114300" simplePos="0" relativeHeight="251644928" behindDoc="1" locked="0" layoutInCell="0" allowOverlap="1" wp14:anchorId="238EA231" wp14:editId="31F0FEFA">
              <wp:simplePos x="0" y="0"/>
              <wp:positionH relativeFrom="margin">
                <wp:align>center</wp:align>
              </wp:positionH>
              <wp:positionV relativeFrom="paragraph">
                <wp:posOffset>635</wp:posOffset>
              </wp:positionV>
              <wp:extent cx="73660" cy="168275"/>
              <wp:effectExtent l="0" t="0" r="0" b="0"/>
              <wp:wrapSquare wrapText="bothSides"/>
              <wp:docPr id="646238164" name="Fram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2B25EC2"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238EA231" id="_x0000_s1031" style="position:absolute;margin-left:0;margin-top:.05pt;width:5.8pt;height:13.25pt;z-index:-25167155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vE3gEAAL0DAAAOAAAAZHJzL2Uyb0RvYy54bWysU9tu2zAMfR+wfxD0vjjJsLQw4hRDiwwD&#10;ugvQ7QNkWY6FyaJGKrGzrx8lx2mxvQ3zg0BS1CF5eLy9G3snTgbJgq/karGUwngNjfWHSn7/tn9z&#10;KwVF5RvlwJtKng3Ju93rV9shlGYNHbjGoGAQT+UQKtnFGMqiIN2ZXtECgvF82QL2KrKLh6JBNTB6&#10;74r1crkpBsAmIGhDxNGH6VLuMn7bGh2/tC2ZKFwlubeYT8xnnc5it1XlAVXorL60of6hi15Zz0Wv&#10;UA8qKnFE+xdUbzUCQRsXGvoC2tZqk2fgaVbLP6Z56lQweRYmh8KVJvp/sPrz6Sl8xdQ6hUfQP4gZ&#10;KYZA5fUmOcQ5oh4+QcM7VMcIedixxT695DHEmDk9Xzk1YxSagzdvNxsmXvPNanO7vnmXKC9UOb8N&#10;SPGDgV4ko5LIG8vY6vRIcUqdU3KT4Gyzt85lBw/1vUNxUrzdff6mty50aormDXM5mlJzaXqJ4XxC&#10;8pAwp3JTxGTxXHqYKUiyojKO9ShsU8k8S4rU0JyZIIRJX/w/sNEB/pJiYG1Vkn4eFRop3EfPy0tC&#10;nA2cjXo2lNf8tJJRism8j1mwU5/vmfzWZmaeK19WxhrJA170nET40s9Zz3/d7jcAAAD//wMAUEsD&#10;BBQABgAIAAAAIQAKg0FK2gAAAAMBAAAPAAAAZHJzL2Rvd25yZXYueG1sTI9Ba4NAEIXvhf6HZQq5&#10;NWs8SLGOoZGEQiGE2h5y3LgTlbizxt1E+++7ntrjvPd475tsPZlO3GlwrWWE1TICQVxZ3XKN8P21&#10;e34B4bxirTrLhPBDDtb540OmUm1H/qR76WsRStilCqHxvk+ldFVDRrml7YmDd7aDUT6cQy31oMZQ&#10;bjoZR1EijWo5LDSqp6Kh6lLeDMIxvtJmqz/k4b04lsV1PO85PiAunqa3VxCeJv8Xhhk/oEMemE72&#10;xtqJDiE84mdVzN4qAXFCiJMEZJ7J/+z5LwAAAP//AwBQSwECLQAUAAYACAAAACEAtoM4kv4AAADh&#10;AQAAEwAAAAAAAAAAAAAAAAAAAAAAW0NvbnRlbnRfVHlwZXNdLnhtbFBLAQItABQABgAIAAAAIQA4&#10;/SH/1gAAAJQBAAALAAAAAAAAAAAAAAAAAC8BAABfcmVscy8ucmVsc1BLAQItABQABgAIAAAAIQBH&#10;RrvE3gEAAL0DAAAOAAAAAAAAAAAAAAAAAC4CAABkcnMvZTJvRG9jLnhtbFBLAQItABQABgAIAAAA&#10;IQAKg0FK2gAAAAMBAAAPAAAAAAAAAAAAAAAAADgEAABkcnMvZG93bnJldi54bWxQSwUGAAAAAAQA&#10;BADzAAAAPwUAAAAA&#10;" o:allowincell="f" stroked="f" strokecolor="#3465a4">
              <v:fill opacity="0"/>
              <v:stroke joinstyle="round"/>
              <v:path arrowok="t"/>
              <v:textbox inset="0,0,0,0">
                <w:txbxContent>
                  <w:p w14:paraId="32B25EC2" w14:textId="77777777" w:rsidR="000535B3" w:rsidRDefault="000535B3"/>
                </w:txbxContent>
              </v:textbox>
              <w10:wrap type="square" anchorx="margin"/>
            </v:rect>
          </w:pict>
        </mc:Fallback>
      </mc:AlternateContent>
    </w:r>
    <w:r>
      <w:rPr>
        <w:noProof/>
      </w:rPr>
      <mc:AlternateContent>
        <mc:Choice Requires="wps">
          <w:drawing>
            <wp:anchor distT="72390" distB="72390" distL="0" distR="0" simplePos="0" relativeHeight="251646976" behindDoc="1" locked="0" layoutInCell="0" allowOverlap="1" wp14:anchorId="05729A1C" wp14:editId="188EDD1F">
              <wp:simplePos x="0" y="0"/>
              <wp:positionH relativeFrom="margin">
                <wp:align>center</wp:align>
              </wp:positionH>
              <wp:positionV relativeFrom="page">
                <wp:posOffset>10096500</wp:posOffset>
              </wp:positionV>
              <wp:extent cx="74295" cy="168275"/>
              <wp:effectExtent l="0" t="0" r="0" b="0"/>
              <wp:wrapNone/>
              <wp:docPr id="9261658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4295" cy="1682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D7BF4A" id="_x0000_t202" coordsize="21600,21600" o:spt="202" path="m,l,21600r21600,l21600,xe">
              <v:stroke joinstyle="miter"/>
              <v:path gradientshapeok="t" o:connecttype="rect"/>
            </v:shapetype>
            <v:shape id="Text Box 8" o:spid="_x0000_s1026" type="#_x0000_t202" style="position:absolute;margin-left:0;margin-top:795pt;width:5.85pt;height:13.25pt;z-index:-251669504;visibility:visible;mso-wrap-style:square;mso-width-percent:0;mso-height-percent:0;mso-wrap-distance-left:0;mso-wrap-distance-top:5.7pt;mso-wrap-distance-right:0;mso-wrap-distance-bottom:5.7pt;mso-position-horizontal:center;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Clt4AEAALMDAAAOAAAAZHJzL2Uyb0RvYy54bWysU9uOEzEMfUfiH6K802kr9sKo0xXsqghp&#10;uUgLH5BmMp2ITBzstNPy9ThJp9zeEPMQOY597HPsWd0dBycOBsmCb+RiNpfCeA2t9btGfvm8eXEr&#10;BUXlW+XAm0aeDMm79fNnqzHUZgk9uNagYBBP9Rga2ccY6qoi3ZtB0QyC8fzYAQ4q8hV3VYtqZPTB&#10;Vcv5/LoaAduAoA0Rex/Ko1xn/K4zOn7sOjJRuEZybzGfmM9tOqv1StU7VKG3+tyG+ocuBmU9F71A&#10;PaioxB7tX1CD1QgEXZxpGCroOqtN5sBsFvM/2Dz1KpjMhcWhcJGJ/h+s/nB4Cp9QxOMbOPIAMwkK&#10;j6C/EmtTjYHqc0zSlGpK0dvxPbQ8TbWPkDOOHQ6JPhMSDMNKny7qmmMUmp03L5evrqTQ/LK4vl3e&#10;XCXxK1VPuQEpvjUwiGQ0Enl2GVsdHimW0CkklSJwtt1Y5/IFd9t7h+KgeM6b/JVcF3pVvHnWXI5K&#10;aC79G4bzCclDwizlkicrkEgX+ltoTywAQtkk3nw2esDvUoy8RY2kb3uFRgr3zvOY0spNBk7GdjKU&#10;15zayChFMe9jWc19QLvrGbnMw8NrFrqzWYU0hNLFuTnejEzmvMVp9X6956if/9r6BwAAAP//AwBQ&#10;SwMEFAAGAAgAAAAhAOjn40bgAAAADgEAAA8AAABkcnMvZG93bnJldi54bWxMT8lOwzAQvSPxD9Yg&#10;caN2qBIgjVOhIlQkTg1I7dGNp0kgtoPtNuHvmZ7oZbaneUuxnEzPTuhD56yEZCaAoa2d7mwj4fPj&#10;9e4RWIjKatU7ixJ+McCyvL4qVK7daDd4qmLDiMSGXEloYxxyzkPdolFh5ga0hB2cNyrS6huuvRqJ&#10;3PT8XoiMG9VZUmjVgKsW6+/qaCRUw/pNmK9DTFfje73Z+fn8Z72V8vZmellQeV4AizjF/w84ZyD/&#10;UJKxvTtaHVgvgdJEuqZPgqYznjwA21PPkiwFXhb8Mkb5BwAA//8DAFBLAQItABQABgAIAAAAIQC2&#10;gziS/gAAAOEBAAATAAAAAAAAAAAAAAAAAAAAAABbQ29udGVudF9UeXBlc10ueG1sUEsBAi0AFAAG&#10;AAgAAAAhADj9If/WAAAAlAEAAAsAAAAAAAAAAAAAAAAALwEAAF9yZWxzLy5yZWxzUEsBAi0AFAAG&#10;AAgAAAAhAPggKW3gAQAAswMAAA4AAAAAAAAAAAAAAAAALgIAAGRycy9lMm9Eb2MueG1sUEsBAi0A&#10;FAAGAAgAAAAhAOjn40bgAAAADgEAAA8AAAAAAAAAAAAAAAAAOgQAAGRycy9kb3ducmV2LnhtbFBL&#10;BQYAAAAABAAEAPMAAABHBQAAAAA=&#10;" o:allowincell="f" stroked="f">
              <v:fill opacity="0"/>
              <v:path arrowok="t"/>
              <v:textbox inset="0,0,0,0"/>
              <w10:wrap anchorx="margin"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E246DDB" w14:textId="77777777" w:rsidR="00AB62DB" w:rsidRDefault="00AB62DB">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01CFD49" w14:textId="77777777" w:rsidR="00AB62DB" w:rsidRDefault="000535B3">
    <w:pPr>
      <w:pStyle w:val="Footer"/>
      <w:rPr>
        <w:sz w:val="19"/>
        <w:szCs w:val="19"/>
      </w:rPr>
    </w:pPr>
    <w:r>
      <w:rPr>
        <w:noProof/>
      </w:rPr>
      <mc:AlternateContent>
        <mc:Choice Requires="wps">
          <w:drawing>
            <wp:anchor distT="0" distB="0" distL="114300" distR="114300" simplePos="0" relativeHeight="251657216" behindDoc="1" locked="0" layoutInCell="0" allowOverlap="1" wp14:anchorId="4FAC0316" wp14:editId="14FF5483">
              <wp:simplePos x="0" y="0"/>
              <wp:positionH relativeFrom="margin">
                <wp:align>center</wp:align>
              </wp:positionH>
              <wp:positionV relativeFrom="paragraph">
                <wp:posOffset>635</wp:posOffset>
              </wp:positionV>
              <wp:extent cx="146685" cy="168275"/>
              <wp:effectExtent l="0" t="0" r="0" b="0"/>
              <wp:wrapSquare wrapText="bothSides"/>
              <wp:docPr id="239446801" name="Fram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8DB49F0"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4FAC0316" id="Frame8" o:spid="_x0000_s1032" style="position:absolute;margin-left:0;margin-top:.05pt;width:11.55pt;height:13.25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IDM4AEAAL4DAAAOAAAAZHJzL2Uyb0RvYy54bWysU9tu2zAMfR+wfxD0vjgJ1qww4hRDiwwD&#10;ugvQ7QNkWY6FyaJGKrGzrx8lx2mxvQ3zg0BS1CF5eLy9G3snTgbJgq/karGUwngNjfWHSn7/tn9z&#10;KwVF5RvlwJtKng3Ju93rV9shlGYNHbjGoGAQT+UQKtnFGMqiIN2ZXtECgvF82QL2KrKLh6JBNTB6&#10;74r1crkpBsAmIGhDxNGH6VLuMn7bGh2/tC2ZKFwlubeYT8xnnc5it1XlAVXorL60of6hi15Zz0Wv&#10;UA8qKnFE+xdUbzUCQRsXGvoC2tZqk2fgaVbLP6Z56lQweRYmh8KVJvp/sPrz6Sl8xdQ6hUfQP4gZ&#10;KYZA5fUmOcQ5oh4+QcM7VMcIedixxT695DHEmDk9Xzk1YxSag6u3m83tjRSar1ab2/W7m8R5ocr5&#10;cUCKHwz0IhmVRF5ZBlenR4pT6pySuwRnm711Ljt4qO8dipPi9e7zN711oVNTNK+Yy9GUmkvTSwzn&#10;E5KHhDmVmyImq+fSw8xB0hWVcaxHYZtKbtIsKVJDc2aGECaB8Q/BRgf4S4qBxVVJ+nlUaKRwHz1v&#10;LylxNnA26tlQXvPTSkYpJvM+ZsVOfb5n9lubmXmufNkZiyQPeBF0UuFLP2c9/3a73wAAAP//AwBQ&#10;SwMEFAAGAAgAAAAhANpU9z7ZAAAAAwEAAA8AAABkcnMvZG93bnJldi54bWxMj0FLw0AQhe+C/2EZ&#10;wZvdGCFIzKZoUARBitFDj9PsNAlmZ9Pston/3ulJT4+ZN7z5XrFe3KBONIXes4HbVQKKuPG259bA&#10;1+fLzT2oEJEtDp7JwA8FWJeXFwXm1s/8Qac6tkpCOORooItxzLUOTUcOw8qPxOLt/eQwyji12k44&#10;S7gbdJokmXbYs3zocKSqo+a7PjoD2/RAT8/2TW9eq21dHeb9O6cbY66vlscHUJGW+HcMZ3xBh1KY&#10;dv7INqjBgBSJ560SL70T3YlmGeiy0P/Zy18AAAD//wMAUEsBAi0AFAAGAAgAAAAhALaDOJL+AAAA&#10;4QEAABMAAAAAAAAAAAAAAAAAAAAAAFtDb250ZW50X1R5cGVzXS54bWxQSwECLQAUAAYACAAAACEA&#10;OP0h/9YAAACUAQAACwAAAAAAAAAAAAAAAAAvAQAAX3JlbHMvLnJlbHNQSwECLQAUAAYACAAAACEA&#10;7WCAzOABAAC+AwAADgAAAAAAAAAAAAAAAAAuAgAAZHJzL2Uyb0RvYy54bWxQSwECLQAUAAYACAAA&#10;ACEA2lT3PtkAAAADAQAADwAAAAAAAAAAAAAAAAA6BAAAZHJzL2Rvd25yZXYueG1sUEsFBgAAAAAE&#10;AAQA8wAAAEAFAAAAAA==&#10;" o:allowincell="f" stroked="f" strokecolor="#3465a4">
              <v:fill opacity="0"/>
              <v:stroke joinstyle="round"/>
              <v:path arrowok="t"/>
              <v:textbox inset="0,0,0,0">
                <w:txbxContent>
                  <w:p w14:paraId="28DB49F0" w14:textId="77777777" w:rsidR="000535B3" w:rsidRDefault="000535B3"/>
                </w:txbxContent>
              </v:textbox>
              <w10:wrap type="square" anchorx="margin"/>
            </v:rect>
          </w:pict>
        </mc:Fallback>
      </mc:AlternateContent>
    </w:r>
    <w:r>
      <w:rPr>
        <w:noProof/>
      </w:rPr>
      <mc:AlternateContent>
        <mc:Choice Requires="wps">
          <w:drawing>
            <wp:anchor distT="72390" distB="72390" distL="4294966661" distR="635" simplePos="0" relativeHeight="251658240" behindDoc="1" locked="0" layoutInCell="0" allowOverlap="1" wp14:anchorId="2259E030" wp14:editId="6CFA468F">
              <wp:simplePos x="0" y="0"/>
              <wp:positionH relativeFrom="margin">
                <wp:align>center</wp:align>
              </wp:positionH>
              <wp:positionV relativeFrom="paragraph">
                <wp:posOffset>635</wp:posOffset>
              </wp:positionV>
              <wp:extent cx="147320" cy="168910"/>
              <wp:effectExtent l="0" t="0" r="0" b="0"/>
              <wp:wrapNone/>
              <wp:docPr id="809049993"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320"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90111D0"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11</w:t>
                          </w:r>
                          <w:r>
                            <w:rPr>
                              <w:rStyle w:val="PageNumber"/>
                              <w:sz w:val="23"/>
                              <w:szCs w:val="23"/>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59E030" id="_x0000_t202" coordsize="21600,21600" o:spt="202" path="m,l,21600r21600,l21600,xe">
              <v:stroke joinstyle="miter"/>
              <v:path gradientshapeok="t" o:connecttype="rect"/>
            </v:shapetype>
            <v:shape id="Text Box 19" o:spid="_x0000_s1033" type="#_x0000_t202" style="position:absolute;margin-left:0;margin-top:.05pt;width:11.6pt;height:13.3pt;z-index:-251658240;visibility:visible;mso-wrap-style:square;mso-width-percent:0;mso-height-percent:0;mso-wrap-distance-left:-.05pt;mso-wrap-distance-top:5.7pt;mso-wrap-distance-right:.05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t6a6AEAAMYDAAAOAAAAZHJzL2Uyb0RvYy54bWysU9tu2zAMfR+wfxD0vjjJhrYz4hRbiwwD&#10;ugvQ7QNkWY6FyaJGKrGzrx8lx+kub8P8IFAiechzSG9ux96Jo0Gy4Cu5WiylMF5DY/2+kl+/7F7c&#10;SEFR+UY58KaSJ0Pydvv82WYIpVlDB64xKBjEUzmESnYxhrIoSHemV7SAYDw7W8BeRb7ivmhQDYze&#10;u2K9XF4VA2ATELQh4tf7ySm3Gb9tjY6f2pZMFK6S3FvMJ+azTmex3ahyjyp0Vp/bUP/QRa+s56IX&#10;qHsVlTig/QuqtxqBoI0LDX0BbWu1yRyYzWr5B5vHTgWTubA4FC4y0f+D1R+Pj+Eziji+hZEHmElQ&#10;eAD9jVibYghUnmOSplRSiq6HD9DwNNUhQs4YW+wTfSYkGIaVPl3UNWMUOmG/un65Zo9m1+rq5vUq&#10;q1+ock4OSPGdgV4ko5LIw8vg6vhAMTWjyjkk1SJwttlZ5/IF9/WdQ3FUPOhd/qZcFzo1vc7laArN&#10;eL9hOJ+QPCTMqVx6yRIk1hP/ONajsE0lr9PuJEVqaE6sCcK0XPwzsNEB/pBi4MWqJH0/KDRSuPee&#10;J5e2cDZwNurZUF5zaiWjFJN5F6dtPQS0+46RpxF5eMPatzbr8tTFuV1elkzvvNhpG3+956in32/7&#10;EwAA//8DAFBLAwQUAAYACAAAACEAnPPz+NsAAAADAQAADwAAAGRycy9kb3ducmV2LnhtbEyPQU/D&#10;MAyF70j7D5GRuLGUVmyoNJ2mSWhInNZNgmPWeG2hcUqSreXf453gZD0/673PxWqyvbigD50jBQ/z&#10;BARS7UxHjYLD/uX+CUSImozuHaGCHwywKmc3hc6NG2mHlyo2gkMo5FpBG+OQSxnqFq0OczcgsXdy&#10;3urI0jfSeD1yuO1lmiQLaXVH3NDqATct1l/V2Sqohu1rYj9P8XEzvtW7D59l39t3pe5up/UziIhT&#10;/DuGKz6jQ8lMR3cmE0SvgB+J161gL81SEEeeiyXIspD/2ctfAAAA//8DAFBLAQItABQABgAIAAAA&#10;IQC2gziS/gAAAOEBAAATAAAAAAAAAAAAAAAAAAAAAABbQ29udGVudF9UeXBlc10ueG1sUEsBAi0A&#10;FAAGAAgAAAAhADj9If/WAAAAlAEAAAsAAAAAAAAAAAAAAAAALwEAAF9yZWxzLy5yZWxzUEsBAi0A&#10;FAAGAAgAAAAhAOju3proAQAAxgMAAA4AAAAAAAAAAAAAAAAALgIAAGRycy9lMm9Eb2MueG1sUEsB&#10;Ai0AFAAGAAgAAAAhAJzz8/jbAAAAAwEAAA8AAAAAAAAAAAAAAAAAQgQAAGRycy9kb3ducmV2Lnht&#10;bFBLBQYAAAAABAAEAPMAAABKBQAAAAA=&#10;" o:allowincell="f" stroked="f">
              <v:fill opacity="0"/>
              <v:path arrowok="t"/>
              <v:textbox inset="0,0,0,0">
                <w:txbxContent>
                  <w:p w14:paraId="290111D0" w14:textId="77777777" w:rsidR="00AB62DB" w:rsidRDefault="00AB62DB">
                    <w:pPr>
                      <w:pStyle w:val="Footer"/>
                    </w:pPr>
                    <w:r>
                      <w:rPr>
                        <w:rStyle w:val="PageNumber"/>
                        <w:sz w:val="23"/>
                        <w:szCs w:val="23"/>
                      </w:rPr>
                      <w:fldChar w:fldCharType="begin"/>
                    </w:r>
                    <w:r>
                      <w:rPr>
                        <w:rStyle w:val="PageNumber"/>
                        <w:sz w:val="23"/>
                        <w:szCs w:val="23"/>
                      </w:rPr>
                      <w:instrText xml:space="preserve"> PAGE </w:instrText>
                    </w:r>
                    <w:r>
                      <w:rPr>
                        <w:rStyle w:val="PageNumber"/>
                        <w:sz w:val="23"/>
                        <w:szCs w:val="23"/>
                      </w:rPr>
                      <w:fldChar w:fldCharType="separate"/>
                    </w:r>
                    <w:r>
                      <w:rPr>
                        <w:rStyle w:val="PageNumber"/>
                        <w:sz w:val="23"/>
                        <w:szCs w:val="23"/>
                      </w:rPr>
                      <w:t>11</w:t>
                    </w:r>
                    <w:r>
                      <w:rPr>
                        <w:rStyle w:val="PageNumber"/>
                        <w:sz w:val="23"/>
                        <w:szCs w:val="23"/>
                      </w:rPr>
                      <w:fldChar w:fldCharType="end"/>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127191E" w14:textId="77777777" w:rsidR="00AB62DB" w:rsidRDefault="000535B3">
    <w:pPr>
      <w:pStyle w:val="Footer"/>
      <w:rPr>
        <w:sz w:val="19"/>
        <w:szCs w:val="19"/>
      </w:rPr>
    </w:pPr>
    <w:r>
      <w:rPr>
        <w:noProof/>
      </w:rPr>
      <mc:AlternateContent>
        <mc:Choice Requires="wps">
          <w:drawing>
            <wp:anchor distT="0" distB="0" distL="114300" distR="114300" simplePos="0" relativeHeight="251656192" behindDoc="1" locked="0" layoutInCell="0" allowOverlap="1" wp14:anchorId="5871D3D5" wp14:editId="21D88432">
              <wp:simplePos x="0" y="0"/>
              <wp:positionH relativeFrom="margin">
                <wp:align>center</wp:align>
              </wp:positionH>
              <wp:positionV relativeFrom="paragraph">
                <wp:posOffset>635</wp:posOffset>
              </wp:positionV>
              <wp:extent cx="146685" cy="168275"/>
              <wp:effectExtent l="0" t="0" r="0" b="0"/>
              <wp:wrapSquare wrapText="bothSides"/>
              <wp:docPr id="771341910" name="Frame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685" cy="168275"/>
                      </a:xfrm>
                      <a:prstGeom prst="rect">
                        <a:avLst/>
                      </a:prstGeom>
                      <a:solidFill>
                        <a:srgbClr val="FFFFFF">
                          <a:alpha val="0"/>
                        </a:srgbClr>
                      </a:solidFill>
                      <a:ln>
                        <a:noFill/>
                      </a:ln>
                      <a:effectLst/>
                      <a:extLst>
                        <a:ext uri="{91240B29-F687-4F45-9708-019B960494DF}">
                          <a14:hiddenLine xmlns:a14="http://schemas.microsoft.com/office/drawing/2010/main" w="9525" cap="flat">
                            <a:solidFill>
                              <a:srgbClr val="3465A4"/>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736F7B04" w14:textId="77777777" w:rsidR="000535B3" w:rsidRDefault="000535B3"/>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w14:anchorId="5871D3D5" id="_x0000_s1034" style="position:absolute;margin-left:0;margin-top:.05pt;width:11.55pt;height:13.25pt;z-index:-25166028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4Er4AEAAL4DAAAOAAAAZHJzL2Uyb0RvYy54bWysU9tu2zAMfR+wfxD0vjgJ1iww4hRDiwwD&#10;ugvQ7QNkWY6FyaJGKrG7rx8lx2mxvQ3zg0BS1CF5eLy7HXsnzgbJgq/karGUwngNjfXHSn7/dniz&#10;lYKi8o1y4E0lnwzJ2/3rV7shlGYNHbjGoGAQT+UQKtnFGMqiIN2ZXtECgvF82QL2KrKLx6JBNTB6&#10;74r1crkpBsAmIGhDxNH76VLuM37bGh2/tC2ZKFwlubeYT8xnnc5iv1PlEVXorL60of6hi15Zz0Wv&#10;UPcqKnFC+xdUbzUCQRsXGvoC2tZqk2fgaVbLP6Z57FQweRYmh8KVJvp/sPrz+TF8xdQ6hQfQP4gZ&#10;KYZA5fUmOcQ5oh4+QcM7VKcIedixxT695DHEmDl9unJqxig0B1dvN5vtjRSar1ab7frdTeK8UOX8&#10;OCDFDwZ6kYxKIq8sg6vzA8UpdU7JXYKzzcE6lx081ncOxVnxeg/5m9660KkpmlfM5WhKzaXpJYbz&#10;CclDwpzKTRGT1XPpYeYg6YrKONajsE0lt2mWFKmheWKGECaB8Q/BRgf4S4qBxVVJ+nlSaKRwHz1v&#10;LylxNnA26tlQXvPTSkYpJvMuZsVOfb5n9lubmXmufNkZiyQPeBF0UuFLP2c9/3b73wAAAP//AwBQ&#10;SwMEFAAGAAgAAAAhANpU9z7ZAAAAAwEAAA8AAABkcnMvZG93bnJldi54bWxMj0FLw0AQhe+C/2EZ&#10;wZvdGCFIzKZoUARBitFDj9PsNAlmZ9Pston/3ulJT4+ZN7z5XrFe3KBONIXes4HbVQKKuPG259bA&#10;1+fLzT2oEJEtDp7JwA8FWJeXFwXm1s/8Qac6tkpCOORooItxzLUOTUcOw8qPxOLt/eQwyji12k44&#10;S7gbdJokmXbYs3zocKSqo+a7PjoD2/RAT8/2TW9eq21dHeb9O6cbY66vlscHUJGW+HcMZ3xBh1KY&#10;dv7INqjBgBSJ560SL70T3YlmGeiy0P/Zy18AAAD//wMAUEsBAi0AFAAGAAgAAAAhALaDOJL+AAAA&#10;4QEAABMAAAAAAAAAAAAAAAAAAAAAAFtDb250ZW50X1R5cGVzXS54bWxQSwECLQAUAAYACAAAACEA&#10;OP0h/9YAAACUAQAACwAAAAAAAAAAAAAAAAAvAQAAX3JlbHMvLnJlbHNQSwECLQAUAAYACAAAACEA&#10;g7OBK+ABAAC+AwAADgAAAAAAAAAAAAAAAAAuAgAAZHJzL2Uyb0RvYy54bWxQSwECLQAUAAYACAAA&#10;ACEA2lT3PtkAAAADAQAADwAAAAAAAAAAAAAAAAA6BAAAZHJzL2Rvd25yZXYueG1sUEsFBgAAAAAE&#10;AAQA8wAAAEAFAAAAAA==&#10;" o:allowincell="f" stroked="f" strokecolor="#3465a4">
              <v:fill opacity="0"/>
              <v:stroke joinstyle="round"/>
              <v:path arrowok="t"/>
              <v:textbox inset="0,0,0,0">
                <w:txbxContent>
                  <w:p w14:paraId="736F7B04" w14:textId="77777777" w:rsidR="000535B3" w:rsidRDefault="000535B3"/>
                </w:txbxContent>
              </v:textbox>
              <w10:wrap type="square" anchorx="margin"/>
            </v:rect>
          </w:pict>
        </mc:Fallback>
      </mc:AlternateContent>
    </w:r>
    <w:r>
      <w:rPr>
        <w:noProof/>
      </w:rPr>
      <mc:AlternateContent>
        <mc:Choice Requires="wps">
          <w:drawing>
            <wp:anchor distT="72390" distB="72390" distL="4294966661" distR="635" simplePos="0" relativeHeight="251659264" behindDoc="1" locked="0" layoutInCell="0" allowOverlap="1" wp14:anchorId="0A5448A3" wp14:editId="5E7339DA">
              <wp:simplePos x="0" y="0"/>
              <wp:positionH relativeFrom="margin">
                <wp:align>center</wp:align>
              </wp:positionH>
              <wp:positionV relativeFrom="paragraph">
                <wp:posOffset>635</wp:posOffset>
              </wp:positionV>
              <wp:extent cx="147320" cy="168910"/>
              <wp:effectExtent l="0" t="0" r="0" b="0"/>
              <wp:wrapNone/>
              <wp:docPr id="1094811994"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47320" cy="16891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D64A78" id="_x0000_t202" coordsize="21600,21600" o:spt="202" path="m,l,21600r21600,l21600,xe">
              <v:stroke joinstyle="miter"/>
              <v:path gradientshapeok="t" o:connecttype="rect"/>
            </v:shapetype>
            <v:shape id="Text Box 20" o:spid="_x0000_s1026" type="#_x0000_t202" style="position:absolute;margin-left:0;margin-top:.05pt;width:11.6pt;height:13.3pt;z-index:-251657216;visibility:visible;mso-wrap-style:square;mso-width-percent:0;mso-height-percent:0;mso-wrap-distance-left:-.05pt;mso-wrap-distance-top:5.7pt;mso-wrap-distance-right:.05pt;mso-wrap-distance-bottom:5.7pt;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53li3wEAALQDAAAOAAAAZHJzL2Uyb0RvYy54bWysU9tu2zAMfR+wfxD0vjjJhq4z4hRbiwwD&#10;ugvQ9QMUWY6FyaJGKnGyrx8lxdmlb8P8IFAiechzSK9ujoMTB4NkwTdyMZtLYbyG1vpdIx+/bl5c&#10;S0FR+VY58KaRJ0PyZv382WoMtVlCD641KBjEUz2GRvYxhrqqSPdmUDSDYDw7O8BBRb7irmpRjYw+&#10;uGo5n19VI2AbELQh4te74pTrjN91RsfPXUcmCtdI7i3mE/O5TWe1Xql6hyr0Vp/bUP/QxaCs56IX&#10;qDsVldijfQI1WI1A0MWZhqGCrrPaZA7MZjH/i81Dr4LJXFgcCheZ6P/B6k+Hh/AFRTy+gyMPMJOg&#10;cA/6G7E21RioPsckTammFL0dP0LL01T7CDnj2OGQ6DMhwTCs9OmirjlGoRP2q9cvl+zR7FpcXb9Z&#10;ZPUrVU/JASm+NzCIZDQSeXgZXB3uKaZmVD2FpFoEzrYb61y+4G5761AcFA96k7+S60KvyutUjkpo&#10;xvsDw/mE5CFhlnLpJUuQWBf+W2hPrABCWSVefTZ6wB9SjLxGjaTve4VGCvfB85zSzk0GTsZ2MpTX&#10;nNrIKEUxb2PZzX1Au+sZuQzEw1tWurNZhTSF0sW5OV6NTOa8xmn3fr/nqF8/2/onAAAA//8DAFBL&#10;AwQUAAYACAAAACEAXiSHcN4AAAAIAQAADwAAAGRycy9kb3ducmV2LnhtbEyPQU/DMAyF70j8h8hI&#10;3FhKK8bUNZ3QEBoSpxUkdswary00Tkmytfx7vNO42LKf/Py+YjXZXpzQh86RgvtZAgKpdqajRsHH&#10;+8vdAkSImozuHaGCXwywKq+vCp0bN9IWT1VsBJtQyLWCNsYhlzLULVodZm5AYu3gvNWRR99I4/XI&#10;5raXaZLMpdUd8YdWD7husf6ujlZBNWxeE/t1iA/r8a3e7nyW/Ww+lbq9mZ6XXJ6WICJO8XIBZwbO&#10;DyUH27sjmSB6BUwTz1vBWpqlIPbc548gy0L+Byj/AAAA//8DAFBLAQItABQABgAIAAAAIQC2gziS&#10;/gAAAOEBAAATAAAAAAAAAAAAAAAAAAAAAABbQ29udGVudF9UeXBlc10ueG1sUEsBAi0AFAAGAAgA&#10;AAAhADj9If/WAAAAlAEAAAsAAAAAAAAAAAAAAAAALwEAAF9yZWxzLy5yZWxzUEsBAi0AFAAGAAgA&#10;AAAhALfneWLfAQAAtAMAAA4AAAAAAAAAAAAAAAAALgIAAGRycy9lMm9Eb2MueG1sUEsBAi0AFAAG&#10;AAgAAAAhAF4kh3DeAAAACAEAAA8AAAAAAAAAAAAAAAAAOQQAAGRycy9kb3ducmV2LnhtbFBLBQYA&#10;AAAABAAEAPMAAABEBQAAAAA=&#10;" o:allowincell="f" stroked="f">
              <v:fill opacity="0"/>
              <v:path arrowok="t"/>
              <v:textbox inset="0,0,0,0"/>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1AF402D" w14:textId="77777777" w:rsidR="00FB6EE6" w:rsidRDefault="00FB6EE6">
      <w:r>
        <w:separator/>
      </w:r>
    </w:p>
  </w:footnote>
  <w:footnote w:type="continuationSeparator" w:id="0">
    <w:p w14:paraId="7A8AE9EC" w14:textId="77777777" w:rsidR="00FB6EE6" w:rsidRDefault="00FB6EE6">
      <w:r>
        <w:continuationSeparator/>
      </w:r>
    </w:p>
  </w:footnote>
  <w:footnote w:id="1">
    <w:p w14:paraId="2DC9E889" w14:textId="77777777" w:rsidR="00AB62DB" w:rsidRPr="00B16956" w:rsidRDefault="00AB62DB">
      <w:pPr>
        <w:pStyle w:val="FootnoteText"/>
        <w:spacing w:after="0"/>
        <w:ind w:left="0" w:firstLine="0"/>
        <w:rPr>
          <w:lang w:val="vi-VN"/>
        </w:rPr>
      </w:pPr>
      <w:r>
        <w:rPr>
          <w:rStyle w:val="FootnoteCharacters"/>
          <w:rFonts w:ascii="Liberation Serif" w:hAnsi="Liberation Serif"/>
        </w:rPr>
        <w:footnoteRef/>
      </w:r>
      <w:r>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w:t>
      </w:r>
      <w:r w:rsidRPr="00B16956">
        <w:rPr>
          <w:lang w:val="vi-VN"/>
        </w:rPr>
        <w:t>86/2025</w:t>
      </w:r>
      <w:r>
        <w:rPr>
          <w:lang w:val="vi-VN"/>
        </w:rPr>
        <w:t xml:space="preserve">/NĐ-CP ngày </w:t>
      </w:r>
      <w:r w:rsidRPr="00B16956">
        <w:rPr>
          <w:lang w:val="vi-VN"/>
        </w:rPr>
        <w:t>11</w:t>
      </w:r>
      <w:r>
        <w:rPr>
          <w:lang w:val="vi-VN"/>
        </w:rPr>
        <w:t xml:space="preserve"> tháng </w:t>
      </w:r>
      <w:r w:rsidRPr="00B16956">
        <w:rPr>
          <w:lang w:val="vi-VN"/>
        </w:rPr>
        <w:t>4</w:t>
      </w:r>
      <w:r>
        <w:rPr>
          <w:lang w:val="vi-VN"/>
        </w:rPr>
        <w:t xml:space="preserve"> năm 20</w:t>
      </w:r>
      <w:r w:rsidRPr="00B16956">
        <w:rPr>
          <w:lang w:val="vi-VN"/>
        </w:rPr>
        <w:t>25</w:t>
      </w:r>
      <w:r>
        <w:rPr>
          <w:lang w:val="vi-VN"/>
        </w:rPr>
        <w:t xml:space="preserve">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35EAAAE2" w14:textId="77777777" w:rsidR="00F978CF" w:rsidRDefault="00F978CF">
      <w:pPr>
        <w:contextualSpacing/>
        <w:rPr>
          <w:sz w:val="18"/>
          <w:szCs w:val="18"/>
          <w:lang w:val="vi-VN"/>
        </w:rPr>
      </w:pPr>
      <w:r>
        <w:rPr>
          <w:rStyle w:val="FootnoteCharacters"/>
          <w:rFonts w:ascii="Liberation Serif" w:hAnsi="Liberation Serif"/>
        </w:rPr>
        <w:footnoteRef/>
      </w:r>
      <w:r>
        <w:rPr>
          <w:b/>
          <w:i/>
          <w:sz w:val="18"/>
          <w:szCs w:val="18"/>
          <w:lang w:val="vi-VN"/>
        </w:rPr>
        <w:t>Công ty liên kết</w:t>
      </w:r>
      <w:r>
        <w:rPr>
          <w:sz w:val="18"/>
          <w:szCs w:val="18"/>
          <w:lang w:val="vi-VN"/>
        </w:rPr>
        <w:t xml:space="preserve">:  </w:t>
      </w:r>
    </w:p>
    <w:p w14:paraId="06AA7526" w14:textId="77777777" w:rsidR="00F978CF" w:rsidRDefault="00F978CF">
      <w:pPr>
        <w:contextualSpacing/>
        <w:rPr>
          <w:sz w:val="18"/>
          <w:szCs w:val="18"/>
          <w:lang w:val="vi-VN"/>
        </w:rPr>
      </w:pPr>
      <w:r>
        <w:rPr>
          <w:sz w:val="18"/>
          <w:szCs w:val="18"/>
          <w:lang w:val="vi-VN"/>
        </w:rPr>
        <w:t>(1) Các công ty được coi là có mối quan hệ liên kết với tổ chức, cá nhân sản xuất, xuất khẩu, nhập khẩu Hàng hóa bị điều tra chống bán phá giá trong các trường hợp sau đây:</w:t>
      </w:r>
    </w:p>
    <w:p w14:paraId="545CEC80" w14:textId="77777777" w:rsidR="00F978CF" w:rsidRDefault="00F978CF">
      <w:pPr>
        <w:contextualSpacing/>
        <w:rPr>
          <w:sz w:val="18"/>
          <w:szCs w:val="18"/>
          <w:lang w:val="vi-VN"/>
        </w:rPr>
      </w:pPr>
      <w:r>
        <w:rPr>
          <w:sz w:val="18"/>
          <w:szCs w:val="18"/>
          <w:lang w:val="vi-VN"/>
        </w:rPr>
        <w:t xml:space="preserve">a) Bên này trực tiếp hoặc gián tiếp kiểm soát bên kia; </w:t>
      </w:r>
    </w:p>
    <w:p w14:paraId="0BE9BF19" w14:textId="77777777" w:rsidR="00F978CF" w:rsidRDefault="00F978CF">
      <w:pPr>
        <w:contextualSpacing/>
        <w:rPr>
          <w:sz w:val="18"/>
          <w:szCs w:val="18"/>
          <w:lang w:val="vi-VN"/>
        </w:rPr>
      </w:pPr>
      <w:r>
        <w:rPr>
          <w:sz w:val="18"/>
          <w:szCs w:val="18"/>
          <w:lang w:val="vi-VN"/>
        </w:rPr>
        <w:t>b) Tất cả đều trực tiếp hoặc gián tiếp bị kiểm soát bởi một bên thứ ba;</w:t>
      </w:r>
    </w:p>
    <w:p w14:paraId="2154D855" w14:textId="77777777" w:rsidR="00F978CF" w:rsidRDefault="00F978CF">
      <w:pPr>
        <w:contextualSpacing/>
        <w:rPr>
          <w:sz w:val="18"/>
          <w:szCs w:val="18"/>
          <w:lang w:val="vi-VN"/>
        </w:rPr>
      </w:pPr>
      <w:r>
        <w:rPr>
          <w:sz w:val="18"/>
          <w:szCs w:val="18"/>
          <w:lang w:val="vi-VN"/>
        </w:rPr>
        <w:t>c) Cùng trực tiếp hoặc gián tiếp kiểm soát bên thứ ba.</w:t>
      </w:r>
    </w:p>
    <w:p w14:paraId="4EFBFBD6" w14:textId="77777777" w:rsidR="00F978CF" w:rsidRPr="00B16956" w:rsidRDefault="00F978CF">
      <w:pPr>
        <w:contextualSpacing/>
        <w:rPr>
          <w:lang w:val="vi-VN"/>
        </w:rPr>
      </w:pPr>
      <w:r>
        <w:rPr>
          <w:sz w:val="18"/>
          <w:szCs w:val="18"/>
          <w:lang w:val="vi-VN"/>
        </w:rPr>
        <w:t>(2) Một bên có thể bị coi là có quyền kiểm soát một bên khác khi bên đó có quyền chi phối các chính sách tài chính và hoạt động của bên còn lại.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2476C0E" w14:textId="77777777" w:rsidR="00AB62DB" w:rsidRDefault="00AB62D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353E08E" w14:textId="77777777" w:rsidR="00AB62DB" w:rsidRDefault="00AB62DB"/>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02E2992" w14:textId="77777777" w:rsidR="00AB62DB" w:rsidRDefault="00AB62DB">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ECD9C5F" w14:textId="77777777" w:rsidR="00AB62DB" w:rsidRDefault="00AB62DB"/>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247CC00" w14:textId="77777777" w:rsidR="00AB62DB" w:rsidRDefault="00AB62DB"/>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B7B5791" w14:textId="77777777" w:rsidR="00AB62DB" w:rsidRDefault="00AB62DB">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3E2E97" w14:textId="77777777" w:rsidR="00AB62DB" w:rsidRDefault="00AB62D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C209A5" w14:textId="77777777" w:rsidR="00AB62DB" w:rsidRDefault="00AB62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D87209D" w14:textId="77777777" w:rsidR="00AB62DB" w:rsidRDefault="00AB62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B6FC092" w14:textId="77777777" w:rsidR="00AB62DB" w:rsidRDefault="00AB62D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369A4E" w14:textId="77777777" w:rsidR="00AB62DB" w:rsidRDefault="00AB62D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762EBFA" w14:textId="77777777" w:rsidR="00AB62DB" w:rsidRDefault="00AB62DB"/>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FED6EF2" w14:textId="77777777" w:rsidR="00AB62DB" w:rsidRDefault="00AB62DB"/>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FEE72F5" w14:textId="77777777" w:rsidR="00AB62DB" w:rsidRDefault="00AB62DB">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527899" w14:textId="77777777" w:rsidR="00AB62DB" w:rsidRDefault="00AB62D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0000001"/>
    <w:multiLevelType w:val="multilevel"/>
    <w:tmpl w:val="00000001"/>
    <w:lvl w:ilvl="0">
      <w:start w:val="1"/>
      <w:numFmt w:val="decimal"/>
      <w:pStyle w:val="Heading1"/>
      <w:lvlText w:val="%1."/>
      <w:lvlJc w:val="left"/>
      <w:pPr>
        <w:tabs>
          <w:tab w:val="num" w:pos="-174"/>
        </w:tabs>
        <w:ind w:left="-174" w:hanging="480"/>
      </w:pPr>
    </w:lvl>
    <w:lvl w:ilvl="1">
      <w:start w:val="1"/>
      <w:numFmt w:val="decimal"/>
      <w:lvlText w:val="%1.%2."/>
      <w:lvlJc w:val="left"/>
      <w:pPr>
        <w:tabs>
          <w:tab w:val="num" w:pos="546"/>
        </w:tabs>
        <w:ind w:left="546" w:hanging="720"/>
      </w:pPr>
    </w:lvl>
    <w:lvl w:ilvl="2">
      <w:start w:val="1"/>
      <w:numFmt w:val="decimal"/>
      <w:pStyle w:val="Heading3"/>
      <w:lvlText w:val="%1.%2.%3."/>
      <w:lvlJc w:val="left"/>
      <w:pPr>
        <w:tabs>
          <w:tab w:val="num" w:pos="1266"/>
        </w:tabs>
        <w:ind w:left="1266" w:hanging="720"/>
      </w:pPr>
    </w:lvl>
    <w:lvl w:ilvl="3">
      <w:start w:val="1"/>
      <w:numFmt w:val="decimal"/>
      <w:pStyle w:val="Heading4"/>
      <w:lvlText w:val="%1.%2.%3.%4."/>
      <w:lvlJc w:val="left"/>
      <w:pPr>
        <w:tabs>
          <w:tab w:val="num" w:pos="1266"/>
        </w:tabs>
        <w:ind w:left="1266" w:hanging="720"/>
      </w:pPr>
    </w:lvl>
    <w:lvl w:ilvl="4">
      <w:start w:val="1"/>
      <w:numFmt w:val="lowerLetter"/>
      <w:lvlText w:val="(%5)"/>
      <w:lvlJc w:val="left"/>
      <w:pPr>
        <w:tabs>
          <w:tab w:val="num" w:pos="1146"/>
        </w:tabs>
        <w:ind w:left="1146" w:hanging="360"/>
      </w:pPr>
    </w:lvl>
    <w:lvl w:ilvl="5">
      <w:start w:val="1"/>
      <w:numFmt w:val="lowerRoman"/>
      <w:lvlText w:val="(%6)"/>
      <w:lvlJc w:val="left"/>
      <w:pPr>
        <w:tabs>
          <w:tab w:val="num" w:pos="1506"/>
        </w:tabs>
        <w:ind w:left="1506" w:hanging="360"/>
      </w:pPr>
    </w:lvl>
    <w:lvl w:ilvl="6">
      <w:start w:val="1"/>
      <w:numFmt w:val="decimal"/>
      <w:lvlText w:val="%7."/>
      <w:lvlJc w:val="left"/>
      <w:pPr>
        <w:tabs>
          <w:tab w:val="num" w:pos="1866"/>
        </w:tabs>
        <w:ind w:left="1866" w:hanging="360"/>
      </w:pPr>
    </w:lvl>
    <w:lvl w:ilvl="7">
      <w:start w:val="1"/>
      <w:numFmt w:val="lowerLetter"/>
      <w:lvlText w:val="%8."/>
      <w:lvlJc w:val="left"/>
      <w:pPr>
        <w:tabs>
          <w:tab w:val="num" w:pos="2226"/>
        </w:tabs>
        <w:ind w:left="2226" w:hanging="360"/>
      </w:pPr>
    </w:lvl>
    <w:lvl w:ilvl="8">
      <w:start w:val="1"/>
      <w:numFmt w:val="lowerRoman"/>
      <w:lvlText w:val="%9."/>
      <w:lvlJc w:val="left"/>
      <w:pPr>
        <w:tabs>
          <w:tab w:val="num" w:pos="2586"/>
        </w:tabs>
        <w:ind w:left="2586" w:hanging="360"/>
      </w:pPr>
    </w:lvl>
  </w:abstractNum>
  <w:abstractNum w:abstractNumId="1" w15:restartNumberingAfterBreak="0">
    <w:nsid w:val="00000002"/>
    <w:multiLevelType w:val="multilevel"/>
    <w:tmpl w:val="00000002"/>
    <w:name w:val="WWNum2"/>
    <w:lvl w:ilvl="0">
      <w:start w:val="1"/>
      <w:numFmt w:val="decimal"/>
      <w:lvlText w:val="%1."/>
      <w:lvlJc w:val="left"/>
      <w:pPr>
        <w:tabs>
          <w:tab w:val="num" w:pos="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144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multilevel"/>
    <w:tmpl w:val="00000004"/>
    <w:name w:val="WWNum4"/>
    <w:lvl w:ilvl="0">
      <w:numFmt w:val="bullet"/>
      <w:lvlText w:val="-"/>
      <w:lvlJc w:val="left"/>
      <w:pPr>
        <w:tabs>
          <w:tab w:val="num" w:pos="0"/>
        </w:tabs>
        <w:ind w:left="108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892770124">
    <w:abstractNumId w:val="0"/>
  </w:num>
  <w:num w:numId="2" w16cid:durableId="1338077943">
    <w:abstractNumId w:val="1"/>
  </w:num>
  <w:num w:numId="3" w16cid:durableId="2014405919">
    <w:abstractNumId w:val="2"/>
  </w:num>
  <w:num w:numId="4" w16cid:durableId="21196154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2"/>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E03"/>
    <w:rsid w:val="00017176"/>
    <w:rsid w:val="00026245"/>
    <w:rsid w:val="000535B3"/>
    <w:rsid w:val="000D01FA"/>
    <w:rsid w:val="000F116E"/>
    <w:rsid w:val="000F161A"/>
    <w:rsid w:val="00117C8A"/>
    <w:rsid w:val="001B0305"/>
    <w:rsid w:val="001B0ECE"/>
    <w:rsid w:val="001C5D57"/>
    <w:rsid w:val="001E2382"/>
    <w:rsid w:val="00232524"/>
    <w:rsid w:val="002350F9"/>
    <w:rsid w:val="00285230"/>
    <w:rsid w:val="002C288C"/>
    <w:rsid w:val="002D4813"/>
    <w:rsid w:val="00321E67"/>
    <w:rsid w:val="003508B2"/>
    <w:rsid w:val="00367319"/>
    <w:rsid w:val="0038068F"/>
    <w:rsid w:val="003A5987"/>
    <w:rsid w:val="003B3EDD"/>
    <w:rsid w:val="003C7FA7"/>
    <w:rsid w:val="003E006B"/>
    <w:rsid w:val="003F7335"/>
    <w:rsid w:val="00424059"/>
    <w:rsid w:val="00427EEE"/>
    <w:rsid w:val="004D0E4F"/>
    <w:rsid w:val="004E5E71"/>
    <w:rsid w:val="005405AC"/>
    <w:rsid w:val="005702B5"/>
    <w:rsid w:val="0057692B"/>
    <w:rsid w:val="005B15A3"/>
    <w:rsid w:val="005D4945"/>
    <w:rsid w:val="005E5C06"/>
    <w:rsid w:val="00657329"/>
    <w:rsid w:val="00702A23"/>
    <w:rsid w:val="00705B00"/>
    <w:rsid w:val="007605FF"/>
    <w:rsid w:val="007D7CFD"/>
    <w:rsid w:val="007E25BE"/>
    <w:rsid w:val="00805E03"/>
    <w:rsid w:val="00862746"/>
    <w:rsid w:val="00867543"/>
    <w:rsid w:val="00870D72"/>
    <w:rsid w:val="00874388"/>
    <w:rsid w:val="008979B2"/>
    <w:rsid w:val="008B65D0"/>
    <w:rsid w:val="008D5E15"/>
    <w:rsid w:val="0092207E"/>
    <w:rsid w:val="009326A7"/>
    <w:rsid w:val="00936D3E"/>
    <w:rsid w:val="009572E3"/>
    <w:rsid w:val="00976D27"/>
    <w:rsid w:val="00995486"/>
    <w:rsid w:val="009F2707"/>
    <w:rsid w:val="00A106E1"/>
    <w:rsid w:val="00A606E9"/>
    <w:rsid w:val="00AB62DB"/>
    <w:rsid w:val="00AB661E"/>
    <w:rsid w:val="00AF5413"/>
    <w:rsid w:val="00B13942"/>
    <w:rsid w:val="00B1673C"/>
    <w:rsid w:val="00B16956"/>
    <w:rsid w:val="00B37DFC"/>
    <w:rsid w:val="00B40136"/>
    <w:rsid w:val="00C46B24"/>
    <w:rsid w:val="00C62DFB"/>
    <w:rsid w:val="00CF4AA9"/>
    <w:rsid w:val="00D06DE9"/>
    <w:rsid w:val="00D2085D"/>
    <w:rsid w:val="00D43CAB"/>
    <w:rsid w:val="00D507B9"/>
    <w:rsid w:val="00D922F3"/>
    <w:rsid w:val="00E85ECE"/>
    <w:rsid w:val="00E92C24"/>
    <w:rsid w:val="00E97271"/>
    <w:rsid w:val="00EA7B93"/>
    <w:rsid w:val="00EC5DBD"/>
    <w:rsid w:val="00EF449C"/>
    <w:rsid w:val="00F17799"/>
    <w:rsid w:val="00F42FBB"/>
    <w:rsid w:val="00F74D5A"/>
    <w:rsid w:val="00F82654"/>
    <w:rsid w:val="00F978CF"/>
    <w:rsid w:val="00FB6EE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0AB8967E"/>
  <w15:chartTrackingRefBased/>
  <w15:docId w15:val="{AA88E018-C371-4F4C-8300-4393F7FFE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eastAsia="SimSun"/>
      <w:lang w:val="en-US" w:eastAsia="zh-CN"/>
    </w:rPr>
  </w:style>
  <w:style w:type="paragraph" w:styleId="Heading1">
    <w:name w:val="heading 1"/>
    <w:basedOn w:val="Normal"/>
    <w:next w:val="Normal"/>
    <w:qFormat/>
    <w:pPr>
      <w:keepNext/>
      <w:widowControl/>
      <w:numPr>
        <w:numId w:val="1"/>
      </w:numPr>
      <w:spacing w:before="240" w:after="240"/>
      <w:jc w:val="both"/>
      <w:outlineLvl w:val="0"/>
    </w:pPr>
    <w:rPr>
      <w:rFonts w:eastAsia="Times New Roman"/>
      <w:b/>
      <w:smallCaps/>
      <w:sz w:val="24"/>
      <w:lang w:val="en-GB"/>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widowControl/>
      <w:numPr>
        <w:ilvl w:val="2"/>
        <w:numId w:val="1"/>
      </w:numPr>
      <w:spacing w:after="240"/>
      <w:jc w:val="both"/>
      <w:outlineLvl w:val="2"/>
    </w:pPr>
    <w:rPr>
      <w:rFonts w:eastAsia="Times New Roman"/>
      <w:i/>
      <w:sz w:val="24"/>
      <w:lang w:val="en-GB"/>
    </w:rPr>
  </w:style>
  <w:style w:type="paragraph" w:styleId="Heading4">
    <w:name w:val="heading 4"/>
    <w:basedOn w:val="Normal"/>
    <w:next w:val="Normal"/>
    <w:qFormat/>
    <w:pPr>
      <w:keepNext/>
      <w:widowControl/>
      <w:numPr>
        <w:ilvl w:val="3"/>
        <w:numId w:val="1"/>
      </w:numPr>
      <w:spacing w:after="240"/>
      <w:jc w:val="both"/>
      <w:outlineLvl w:val="3"/>
    </w:pPr>
    <w:rPr>
      <w:rFonts w:eastAsia="Times New Roman"/>
      <w:sz w:val="24"/>
      <w:lang w:val="en-GB"/>
    </w:rPr>
  </w:style>
  <w:style w:type="paragraph" w:styleId="Heading5">
    <w:name w:val="heading 5"/>
    <w:basedOn w:val="Normal"/>
    <w:next w:val="Normal"/>
    <w:qFormat/>
    <w:pPr>
      <w:keepNext/>
      <w:shd w:val="clear" w:color="auto" w:fill="FFFFFF"/>
      <w:spacing w:before="120" w:after="120" w:line="288" w:lineRule="auto"/>
      <w:ind w:firstLine="720"/>
      <w:jc w:val="both"/>
      <w:outlineLvl w:val="4"/>
    </w:pPr>
    <w:rPr>
      <w:b/>
      <w:bCs/>
      <w:color w:val="000000"/>
      <w:spacing w:val="-4"/>
      <w:sz w:val="23"/>
      <w:szCs w:val="23"/>
    </w:rPr>
  </w:style>
  <w:style w:type="paragraph" w:styleId="Heading6">
    <w:name w:val="heading 6"/>
    <w:basedOn w:val="Normal"/>
    <w:next w:val="Normal"/>
    <w:qFormat/>
    <w:pPr>
      <w:keepNext/>
      <w:jc w:val="center"/>
      <w:outlineLvl w:val="5"/>
    </w:pPr>
    <w:rPr>
      <w:rFonts w:ascii="Arial" w:hAnsi="Arial" w:cs="Arial"/>
      <w:b/>
      <w:sz w:val="19"/>
      <w:szCs w:val="19"/>
    </w:rPr>
  </w:style>
  <w:style w:type="paragraph" w:styleId="Heading7">
    <w:name w:val="heading 7"/>
    <w:basedOn w:val="Normal"/>
    <w:next w:val="Normal"/>
    <w:qFormat/>
    <w:pPr>
      <w:keepNext/>
      <w:outlineLvl w:val="6"/>
    </w:pPr>
    <w:rPr>
      <w:rFonts w:ascii="Arial" w:hAnsi="Arial" w:cs="Arial"/>
      <w:b/>
      <w:sz w:val="19"/>
      <w:szCs w:val="19"/>
    </w:rPr>
  </w:style>
  <w:style w:type="paragraph" w:styleId="Heading8">
    <w:name w:val="heading 8"/>
    <w:basedOn w:val="Normal"/>
    <w:next w:val="Normal"/>
    <w:qFormat/>
    <w:pPr>
      <w:keepNext/>
      <w:spacing w:before="120" w:after="120" w:line="288" w:lineRule="auto"/>
      <w:ind w:firstLine="709"/>
      <w:jc w:val="both"/>
      <w:outlineLvl w:val="7"/>
    </w:pPr>
    <w:rPr>
      <w:b/>
      <w:i/>
      <w:sz w:val="23"/>
      <w:szCs w:val="23"/>
      <w:u w:val="single"/>
    </w:rPr>
  </w:style>
  <w:style w:type="paragraph" w:styleId="Heading9">
    <w:name w:val="heading 9"/>
    <w:basedOn w:val="Normal"/>
    <w:next w:val="Normal"/>
    <w:qFormat/>
    <w:pPr>
      <w:keepNext/>
      <w:ind w:right="-567"/>
      <w:outlineLvl w:val="8"/>
    </w:pPr>
    <w:rPr>
      <w:b/>
      <w:smallCap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rFonts w:ascii="Arial" w:hAnsi="Arial" w:cs="Arial"/>
    </w:rPr>
  </w:style>
  <w:style w:type="character" w:customStyle="1" w:styleId="WW8Num3z0">
    <w:name w:val="WW8Num3z0"/>
    <w:rPr>
      <w:rFonts w:ascii="Times New Roman" w:hAnsi="Times New Roman" w:cs="Times New Roman"/>
    </w:rPr>
  </w:style>
  <w:style w:type="character" w:customStyle="1" w:styleId="WW8Num4z0">
    <w:name w:val="WW8Num4z0"/>
  </w:style>
  <w:style w:type="character" w:customStyle="1" w:styleId="WW8Num5z0">
    <w:name w:val="WW8Num5z0"/>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hAnsi="Times New Roman" w:cs="Times New Roman"/>
    </w:rPr>
  </w:style>
  <w:style w:type="character" w:customStyle="1" w:styleId="WW8Num10z0">
    <w:name w:val="WW8Num10z0"/>
    <w:rPr>
      <w:rFonts w:ascii="Times New Roman" w:eastAsia="MS Mincho" w:hAnsi="Times New Roman" w:cs="Times New Roman"/>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ascii="Times New Roman" w:hAnsi="Times New Roman" w:cs="Times New Roman"/>
    </w:rPr>
  </w:style>
  <w:style w:type="character" w:customStyle="1" w:styleId="WW8Num13z0">
    <w:name w:val="WW8Num13z0"/>
    <w:rPr>
      <w:rFonts w:ascii="Times New Roman" w:hAnsi="Times New Roman" w:cs="Times New Roman"/>
    </w:rPr>
  </w:style>
  <w:style w:type="character" w:customStyle="1" w:styleId="WW8Num14z0">
    <w:name w:val="WW8Num14z0"/>
  </w:style>
  <w:style w:type="character" w:customStyle="1" w:styleId="WW8Num15z0">
    <w:name w:val="WW8Num15z0"/>
  </w:style>
  <w:style w:type="character" w:customStyle="1" w:styleId="WW8Num17z0">
    <w:name w:val="WW8Num17z0"/>
    <w:rPr>
      <w:rFonts w:ascii="Times New Roman" w:hAnsi="Times New Roman" w:cs="Times New Roman"/>
    </w:rPr>
  </w:style>
  <w:style w:type="character" w:customStyle="1" w:styleId="WW8Num18z0">
    <w:name w:val="WW8Num18z0"/>
    <w:rPr>
      <w:rFonts w:ascii="Times New Roman" w:hAnsi="Times New Roman" w:cs="Times New Roman"/>
    </w:rPr>
  </w:style>
  <w:style w:type="character" w:customStyle="1" w:styleId="WW8Num19z0">
    <w:name w:val="WW8Num19z0"/>
    <w:rPr>
      <w:rFonts w:ascii="Times New Roman" w:hAnsi="Times New Roman" w:cs="Times New Roman"/>
    </w:rPr>
  </w:style>
  <w:style w:type="character" w:customStyle="1" w:styleId="WW8Num20z0">
    <w:name w:val="WW8Num20z0"/>
    <w:rPr>
      <w:rFonts w:ascii="Symbol" w:hAnsi="Symbol" w:cs="Symbol"/>
    </w:rPr>
  </w:style>
  <w:style w:type="character" w:customStyle="1" w:styleId="WW8Num21z0">
    <w:name w:val="WW8Num21z0"/>
    <w:rPr>
      <w:rFonts w:ascii="Times New Roman" w:hAnsi="Times New Roman" w:cs="Times New Roman"/>
    </w:rPr>
  </w:style>
  <w:style w:type="character" w:customStyle="1" w:styleId="WW8Num22z0">
    <w:name w:val="WW8Num22z0"/>
  </w:style>
  <w:style w:type="character" w:customStyle="1" w:styleId="WW8NumSt5z0">
    <w:name w:val="WW8NumSt5z0"/>
    <w:rPr>
      <w:rFonts w:ascii="Times New Roman" w:hAnsi="Times New Roman" w:cs="Times New Roman"/>
    </w:rPr>
  </w:style>
  <w:style w:type="character" w:customStyle="1" w:styleId="WW8NumSt11z0">
    <w:name w:val="WW8NumSt11z0"/>
    <w:rPr>
      <w:rFonts w:ascii="Times New Roman" w:hAnsi="Times New Roman" w:cs="Times New Roman"/>
    </w:rPr>
  </w:style>
  <w:style w:type="character" w:customStyle="1" w:styleId="WW8NumSt12z0">
    <w:name w:val="WW8NumSt12z0"/>
    <w:rPr>
      <w:rFonts w:ascii="Times New Roman" w:hAnsi="Times New Roman" w:cs="Times New Roman"/>
    </w:rPr>
  </w:style>
  <w:style w:type="character" w:customStyle="1" w:styleId="WW8NumSt13z0">
    <w:name w:val="WW8NumSt13z0"/>
    <w:rPr>
      <w:rFonts w:ascii="Times New Roman" w:hAnsi="Times New Roman" w:cs="Times New Roman"/>
    </w:rPr>
  </w:style>
  <w:style w:type="character" w:customStyle="1" w:styleId="WW8NumSt14z0">
    <w:name w:val="WW8NumSt14z0"/>
    <w:rPr>
      <w:rFonts w:ascii="Times New Roman" w:hAnsi="Times New Roman" w:cs="Times New Roman"/>
    </w:rPr>
  </w:style>
  <w:style w:type="character" w:customStyle="1" w:styleId="WW8NumSt20z0">
    <w:name w:val="WW8NumSt20z0"/>
    <w:rPr>
      <w:rFonts w:ascii="Symbol" w:hAnsi="Symbol" w:cs="Symbol"/>
    </w:rPr>
  </w:style>
  <w:style w:type="character" w:customStyle="1" w:styleId="WW8NumSt24z0">
    <w:name w:val="WW8NumSt24z0"/>
    <w:rPr>
      <w:rFonts w:ascii="Symbol" w:hAnsi="Symbol" w:cs="Symbol"/>
    </w:rPr>
  </w:style>
  <w:style w:type="character" w:customStyle="1" w:styleId="DefaultParagraphFont1">
    <w:name w:val="Default Paragraph Font1"/>
  </w:style>
  <w:style w:type="character" w:customStyle="1" w:styleId="FootnoteCharactersuser">
    <w:name w:val="Footnote Characters (user)"/>
    <w:rPr>
      <w:rFonts w:ascii="TimesNewRomanPS" w:hAnsi="TimesNewRomanPS" w:cs="TimesNewRomanPS"/>
      <w:sz w:val="16"/>
      <w:vertAlign w:val="superscript"/>
    </w:rPr>
  </w:style>
  <w:style w:type="character" w:styleId="PageNumber">
    <w:name w:val="page number"/>
    <w:basedOn w:val="DefaultParagraphFont1"/>
  </w:style>
  <w:style w:type="character" w:styleId="Hyperlink">
    <w:name w:val="Hyperlink"/>
    <w:rPr>
      <w:color w:val="0000FF"/>
      <w:u w:val="single"/>
    </w:rPr>
  </w:style>
  <w:style w:type="character" w:customStyle="1" w:styleId="CommentTextChar">
    <w:name w:val="Comment Text Char"/>
    <w:rPr>
      <w:rFonts w:eastAsia="Times New Roman"/>
    </w:rPr>
  </w:style>
  <w:style w:type="character" w:customStyle="1" w:styleId="FootnoteTextChar">
    <w:name w:val="Footnote Text Char"/>
    <w:rPr>
      <w:rFonts w:eastAsia="Times New Roman"/>
    </w:rPr>
  </w:style>
  <w:style w:type="character" w:styleId="UnresolvedMention">
    <w:name w:val="Unresolved Mention"/>
    <w:rPr>
      <w:color w:val="605E5C"/>
      <w:shd w:val="clear" w:color="auto" w:fill="E1DFDD"/>
    </w:rPr>
  </w:style>
  <w:style w:type="character" w:customStyle="1" w:styleId="FootnoteCharacters">
    <w:name w:val="Footnote Characters"/>
    <w:rPr>
      <w:vertAlign w:val="superscript"/>
    </w:rPr>
  </w:style>
  <w:style w:type="character" w:styleId="FootnoteReference">
    <w:name w:val="footnote reference"/>
    <w:rPr>
      <w:vertAlign w:val="superscript"/>
    </w:rPr>
  </w:style>
  <w:style w:type="character" w:customStyle="1" w:styleId="EndnoteCharacters">
    <w:name w:val="Endnote Characters"/>
    <w:rPr>
      <w:vertAlign w:val="superscript"/>
    </w:rPr>
  </w:style>
  <w:style w:type="character" w:styleId="EndnoteReference">
    <w:name w:val="endnote reference"/>
    <w:rPr>
      <w:vertAlign w:val="superscript"/>
    </w:rPr>
  </w:style>
  <w:style w:type="character" w:customStyle="1" w:styleId="EndnoteCharactersuser">
    <w:name w:val="Endnote Characters (user)"/>
  </w:style>
  <w:style w:type="character" w:customStyle="1" w:styleId="ListLabel1">
    <w:name w:val="ListLabel 1"/>
  </w:style>
  <w:style w:type="character" w:customStyle="1" w:styleId="ListLabel2">
    <w:name w:val="ListLabel 2"/>
  </w:style>
  <w:style w:type="character" w:customStyle="1" w:styleId="ListLabel3">
    <w:name w:val="ListLabel 3"/>
  </w:style>
  <w:style w:type="character" w:customStyle="1" w:styleId="ListLabel4">
    <w:name w:val="ListLabel 4"/>
  </w:style>
  <w:style w:type="character" w:customStyle="1" w:styleId="ListLabel5">
    <w:name w:val="ListLabel 5"/>
  </w:style>
  <w:style w:type="character" w:customStyle="1" w:styleId="ListLabel6">
    <w:name w:val="ListLabel 6"/>
  </w:style>
  <w:style w:type="character" w:customStyle="1" w:styleId="ListLabel7">
    <w:name w:val="ListLabel 7"/>
  </w:style>
  <w:style w:type="character" w:customStyle="1" w:styleId="ListLabel8">
    <w:name w:val="ListLabel 8"/>
  </w:style>
  <w:style w:type="character" w:customStyle="1" w:styleId="ListLabel9">
    <w:name w:val="ListLabel 9"/>
  </w:style>
  <w:style w:type="character" w:customStyle="1" w:styleId="ListLabel10">
    <w:name w:val="ListLabel 10"/>
  </w:style>
  <w:style w:type="character" w:customStyle="1" w:styleId="ListLabel11">
    <w:name w:val="ListLabel 11"/>
  </w:style>
  <w:style w:type="character" w:customStyle="1" w:styleId="ListLabel12">
    <w:name w:val="ListLabel 12"/>
    <w:rPr>
      <w:rFonts w:ascii="Liberation Serif" w:hAnsi="Liberation Serif" w:cs="Times New Roman"/>
    </w:rPr>
  </w:style>
  <w:style w:type="character" w:customStyle="1" w:styleId="ListLabel13">
    <w:name w:val="ListLabel 13"/>
    <w:rPr>
      <w:rFonts w:eastAsia="MS Mincho"/>
      <w:b/>
      <w:bCs/>
      <w:sz w:val="28"/>
      <w:szCs w:val="28"/>
      <w:lang w:val="vi-VN" w:eastAsia="en-GB"/>
    </w:rPr>
  </w:style>
  <w:style w:type="character" w:customStyle="1" w:styleId="ListLabel14">
    <w:name w:val="ListLabel 14"/>
    <w:rPr>
      <w:rFonts w:eastAsia="MS Mincho"/>
      <w:b/>
      <w:bCs/>
      <w:sz w:val="32"/>
      <w:szCs w:val="32"/>
      <w:lang w:val="vi-VN" w:eastAsia="en-GB"/>
    </w:rPr>
  </w:style>
  <w:style w:type="paragraph" w:customStyle="1" w:styleId="Heading">
    <w:name w:val="Heading"/>
    <w:basedOn w:val="Normal"/>
    <w:next w:val="BodyText"/>
    <w:pPr>
      <w:keepNext/>
      <w:spacing w:before="240" w:after="120"/>
    </w:pPr>
    <w:rPr>
      <w:rFonts w:ascii="Liberation Sans" w:eastAsia="Linux Libertine G" w:hAnsi="Liberation Sans" w:cs="Noto Sans"/>
      <w:sz w:val="28"/>
      <w:szCs w:val="28"/>
    </w:rPr>
  </w:style>
  <w:style w:type="paragraph" w:styleId="BodyText">
    <w:name w:val="Body Text"/>
    <w:basedOn w:val="Normal"/>
    <w:pPr>
      <w:shd w:val="clear" w:color="auto" w:fill="FFFFFF"/>
      <w:spacing w:before="120" w:after="120" w:line="288" w:lineRule="auto"/>
      <w:jc w:val="both"/>
    </w:pPr>
    <w:rPr>
      <w:color w:val="000000"/>
      <w:spacing w:val="7"/>
      <w:sz w:val="23"/>
      <w:szCs w:val="23"/>
    </w:rPr>
  </w:style>
  <w:style w:type="paragraph" w:styleId="List">
    <w:name w:val="List"/>
    <w:basedOn w:val="BodyText"/>
    <w:rPr>
      <w:rFonts w:cs="Noto Sans"/>
    </w:rPr>
  </w:style>
  <w:style w:type="paragraph" w:styleId="Caption">
    <w:name w:val="caption"/>
    <w:basedOn w:val="Normal"/>
    <w:qFormat/>
    <w:pPr>
      <w:suppressLineNumbers/>
      <w:spacing w:before="120" w:after="120"/>
    </w:pPr>
    <w:rPr>
      <w:rFonts w:cs="Noto Sans"/>
      <w:i/>
      <w:iCs/>
      <w:sz w:val="24"/>
      <w:szCs w:val="24"/>
    </w:rPr>
  </w:style>
  <w:style w:type="paragraph" w:customStyle="1" w:styleId="Index">
    <w:name w:val="Index"/>
    <w:basedOn w:val="Normal"/>
    <w:pPr>
      <w:suppressLineNumbers/>
    </w:pPr>
    <w:rPr>
      <w:rFonts w:cs="Noto Sans"/>
    </w:rPr>
  </w:style>
  <w:style w:type="paragraph" w:customStyle="1" w:styleId="NoteHead">
    <w:name w:val="NoteHead"/>
    <w:basedOn w:val="Normal"/>
    <w:next w:val="Normal"/>
    <w:pPr>
      <w:widowControl/>
      <w:spacing w:before="720" w:after="720"/>
      <w:jc w:val="center"/>
    </w:pPr>
    <w:rPr>
      <w:rFonts w:eastAsia="Times New Roman"/>
      <w:b/>
      <w:smallCaps/>
      <w:sz w:val="24"/>
      <w:lang w:val="en-GB"/>
    </w:rPr>
  </w:style>
  <w:style w:type="paragraph" w:customStyle="1" w:styleId="NormalIndent1">
    <w:name w:val="Normal Indent1"/>
    <w:basedOn w:val="Normal"/>
    <w:pPr>
      <w:widowControl/>
      <w:spacing w:after="240"/>
      <w:ind w:left="720"/>
      <w:jc w:val="both"/>
    </w:pPr>
    <w:rPr>
      <w:rFonts w:eastAsia="Times New Roman"/>
      <w:sz w:val="24"/>
      <w:lang w:val="en-GB"/>
    </w:rPr>
  </w:style>
  <w:style w:type="paragraph" w:styleId="FootnoteText">
    <w:name w:val="footnote text"/>
    <w:basedOn w:val="Normal"/>
    <w:pPr>
      <w:widowControl/>
      <w:spacing w:after="240"/>
      <w:ind w:left="357" w:hanging="357"/>
      <w:jc w:val="both"/>
    </w:pPr>
    <w:rPr>
      <w:rFonts w:eastAsia="Times New Roman"/>
      <w:lang w:val="en-GB"/>
    </w:rPr>
  </w:style>
  <w:style w:type="paragraph" w:customStyle="1" w:styleId="ZDGName">
    <w:name w:val="Z_DGName"/>
    <w:basedOn w:val="Normal"/>
    <w:pPr>
      <w:widowControl/>
      <w:ind w:right="85"/>
      <w:jc w:val="both"/>
    </w:pPr>
    <w:rPr>
      <w:rFonts w:ascii="Arial" w:eastAsia="Times New Roman" w:hAnsi="Arial" w:cs="Arial"/>
      <w:sz w:val="16"/>
      <w:lang w:val="en-GB"/>
    </w:rPr>
  </w:style>
  <w:style w:type="paragraph" w:customStyle="1" w:styleId="References">
    <w:name w:val="References"/>
    <w:basedOn w:val="Normal"/>
    <w:next w:val="Normal"/>
    <w:pPr>
      <w:widowControl/>
      <w:spacing w:after="240"/>
      <w:ind w:left="5103"/>
    </w:pPr>
    <w:rPr>
      <w:rFonts w:eastAsia="Times New Roman"/>
      <w:lang w:val="en-GB"/>
    </w:rPr>
  </w:style>
  <w:style w:type="paragraph" w:customStyle="1" w:styleId="Text2">
    <w:name w:val="Text 2"/>
    <w:basedOn w:val="Normal"/>
    <w:pPr>
      <w:widowControl/>
      <w:tabs>
        <w:tab w:val="left" w:pos="2302"/>
      </w:tabs>
      <w:spacing w:after="240"/>
      <w:jc w:val="both"/>
    </w:pPr>
    <w:rPr>
      <w:rFonts w:eastAsia="Times New Roman"/>
      <w:sz w:val="24"/>
      <w:lang w:val="en-GB"/>
    </w:rPr>
  </w:style>
  <w:style w:type="paragraph" w:customStyle="1" w:styleId="Text1">
    <w:name w:val="Text 1"/>
    <w:basedOn w:val="Normal"/>
    <w:pPr>
      <w:widowControl/>
      <w:spacing w:after="240"/>
      <w:ind w:left="482"/>
      <w:jc w:val="both"/>
    </w:pPr>
    <w:rPr>
      <w:rFonts w:eastAsia="Times New Roman"/>
      <w:sz w:val="24"/>
      <w:lang w:val="en-GB"/>
    </w:rPr>
  </w:style>
  <w:style w:type="paragraph" w:customStyle="1" w:styleId="NumPar1">
    <w:name w:val="NumPar 1"/>
    <w:basedOn w:val="Heading1"/>
    <w:next w:val="Text1"/>
    <w:pPr>
      <w:keepNext w:val="0"/>
      <w:numPr>
        <w:numId w:val="0"/>
      </w:numPr>
      <w:spacing w:before="0"/>
      <w:outlineLvl w:val="9"/>
    </w:pPr>
    <w:rPr>
      <w:b w:val="0"/>
      <w:smallCaps w:val="0"/>
    </w:rPr>
  </w:style>
  <w:style w:type="paragraph" w:styleId="BodyTextIndent">
    <w:name w:val="Body Text Indent"/>
    <w:basedOn w:val="Normal"/>
    <w:pPr>
      <w:shd w:val="clear" w:color="auto" w:fill="FFFFFF"/>
      <w:spacing w:before="120" w:after="120" w:line="288" w:lineRule="auto"/>
      <w:ind w:left="11" w:firstLine="720"/>
      <w:jc w:val="both"/>
    </w:pPr>
    <w:rPr>
      <w:color w:val="000000"/>
      <w:spacing w:val="3"/>
      <w:sz w:val="23"/>
      <w:szCs w:val="23"/>
    </w:rPr>
  </w:style>
  <w:style w:type="paragraph" w:styleId="BalloonText">
    <w:name w:val="Balloon Text"/>
    <w:basedOn w:val="Normal"/>
    <w:rPr>
      <w:rFonts w:ascii="Tahoma" w:hAnsi="Tahoma" w:cs="Tahoma"/>
      <w:sz w:val="16"/>
      <w:szCs w:val="16"/>
    </w:rPr>
  </w:style>
  <w:style w:type="paragraph" w:customStyle="1" w:styleId="Table2">
    <w:name w:val="Table 2"/>
    <w:basedOn w:val="Normal"/>
    <w:pPr>
      <w:widowControl/>
      <w:spacing w:before="48" w:after="48"/>
    </w:pPr>
    <w:rPr>
      <w:rFonts w:ascii="Arial" w:eastAsia="Times New Roman" w:hAnsi="Arial" w:cs="Arial"/>
      <w:sz w:val="16"/>
      <w:lang w:val="en-GB"/>
    </w:rPr>
  </w:style>
  <w:style w:type="paragraph" w:customStyle="1" w:styleId="Table2titre">
    <w:name w:val="Table 2 titre"/>
    <w:basedOn w:val="Table2"/>
    <w:pPr>
      <w:jc w:val="center"/>
    </w:pPr>
    <w:rPr>
      <w:b/>
    </w:rPr>
  </w:style>
  <w:style w:type="paragraph" w:customStyle="1" w:styleId="Table2c">
    <w:name w:val="Table 2c"/>
    <w:basedOn w:val="Table2titre"/>
    <w:rPr>
      <w:b w:val="0"/>
    </w:rPr>
  </w:style>
  <w:style w:type="paragraph" w:customStyle="1" w:styleId="HeaderandFooter">
    <w:name w:val="Header and Footer"/>
    <w:basedOn w:val="Normal"/>
    <w:pPr>
      <w:suppressLineNumbers/>
      <w:tabs>
        <w:tab w:val="center" w:pos="4819"/>
        <w:tab w:val="right" w:pos="9638"/>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OC1">
    <w:name w:val="toc 1"/>
    <w:basedOn w:val="Normal"/>
    <w:next w:val="Normal"/>
    <w:pPr>
      <w:tabs>
        <w:tab w:val="right" w:leader="dot" w:pos="8917"/>
      </w:tabs>
      <w:jc w:val="both"/>
    </w:pPr>
  </w:style>
  <w:style w:type="paragraph" w:customStyle="1" w:styleId="CarCarCharCharChar">
    <w:name w:val="Car Car Char Char Char"/>
    <w:basedOn w:val="Normal"/>
    <w:next w:val="Normal"/>
    <w:pPr>
      <w:widowControl/>
      <w:spacing w:after="160" w:line="240" w:lineRule="exact"/>
    </w:pPr>
    <w:rPr>
      <w:rFonts w:ascii="Tahoma" w:eastAsia="Times New Roman" w:hAnsi="Tahoma" w:cs="Tahoma"/>
      <w:sz w:val="24"/>
    </w:rPr>
  </w:style>
  <w:style w:type="paragraph" w:customStyle="1" w:styleId="BodyTextIndent21">
    <w:name w:val="Body Text Indent 21"/>
    <w:basedOn w:val="Normal"/>
    <w:pPr>
      <w:shd w:val="clear" w:color="auto" w:fill="FFFFFF"/>
      <w:tabs>
        <w:tab w:val="left" w:pos="0"/>
      </w:tabs>
      <w:spacing w:before="120" w:after="120" w:line="288" w:lineRule="auto"/>
      <w:ind w:firstLine="720"/>
      <w:jc w:val="both"/>
    </w:pPr>
    <w:rPr>
      <w:sz w:val="23"/>
      <w:szCs w:val="23"/>
    </w:rPr>
  </w:style>
  <w:style w:type="paragraph" w:customStyle="1" w:styleId="BodyTextIndent31">
    <w:name w:val="Body Text Indent 31"/>
    <w:basedOn w:val="Normal"/>
    <w:pPr>
      <w:shd w:val="clear" w:color="auto" w:fill="FFFFFF"/>
      <w:spacing w:before="120" w:after="120" w:line="288" w:lineRule="auto"/>
      <w:ind w:firstLine="720"/>
      <w:jc w:val="both"/>
    </w:pPr>
    <w:rPr>
      <w:bCs/>
      <w:color w:val="000000"/>
      <w:spacing w:val="2"/>
      <w:sz w:val="23"/>
      <w:szCs w:val="23"/>
    </w:rPr>
  </w:style>
  <w:style w:type="paragraph" w:customStyle="1" w:styleId="BodyText21">
    <w:name w:val="Body Text 21"/>
    <w:basedOn w:val="Normal"/>
    <w:pPr>
      <w:jc w:val="both"/>
    </w:pPr>
    <w:rPr>
      <w:b/>
      <w:i/>
      <w:color w:val="0000FF"/>
      <w:sz w:val="23"/>
      <w:szCs w:val="23"/>
    </w:rPr>
  </w:style>
  <w:style w:type="paragraph" w:customStyle="1" w:styleId="CarCarCharCharChar1Char">
    <w:name w:val="Car Car Char Char Char1 Char"/>
    <w:basedOn w:val="Normal"/>
    <w:next w:val="Normal"/>
    <w:pPr>
      <w:widowControl/>
      <w:spacing w:after="160" w:line="240" w:lineRule="exact"/>
    </w:pPr>
    <w:rPr>
      <w:rFonts w:ascii="Tahoma" w:eastAsia="MS Mincho" w:hAnsi="Tahoma" w:cs="Tahoma"/>
      <w:sz w:val="24"/>
    </w:rPr>
  </w:style>
  <w:style w:type="paragraph" w:styleId="ListParagraph">
    <w:name w:val="List Paragraph"/>
    <w:basedOn w:val="Normal"/>
    <w:qFormat/>
    <w:pPr>
      <w:widowControl/>
      <w:ind w:left="720"/>
      <w:contextualSpacing/>
    </w:pPr>
    <w:rPr>
      <w:rFonts w:eastAsia="Times New Roman"/>
      <w:sz w:val="24"/>
      <w:szCs w:val="24"/>
    </w:rPr>
  </w:style>
  <w:style w:type="paragraph" w:customStyle="1" w:styleId="CommentText1">
    <w:name w:val="Comment Text1"/>
    <w:basedOn w:val="Normal"/>
    <w:pPr>
      <w:widowControl/>
      <w:spacing w:after="240"/>
      <w:ind w:left="1077" w:hanging="1077"/>
      <w:jc w:val="both"/>
    </w:pPr>
    <w:rPr>
      <w:rFonts w:eastAsia="Times New Roman"/>
      <w:lang w:val="en-GB"/>
    </w:rPr>
  </w:style>
  <w:style w:type="paragraph" w:customStyle="1" w:styleId="Subject">
    <w:name w:val="Subject"/>
    <w:basedOn w:val="Normal"/>
    <w:next w:val="Normal"/>
    <w:pPr>
      <w:widowControl/>
      <w:spacing w:after="480"/>
      <w:ind w:left="1191" w:hanging="1191"/>
    </w:pPr>
    <w:rPr>
      <w:rFonts w:eastAsia="MS Mincho"/>
      <w:b/>
      <w:sz w:val="24"/>
      <w:lang w:val="en-GB"/>
    </w:rPr>
  </w:style>
  <w:style w:type="paragraph" w:styleId="TOC7">
    <w:name w:val="toc 7"/>
    <w:basedOn w:val="Normal"/>
    <w:next w:val="Normal"/>
    <w:pPr>
      <w:ind w:left="1200"/>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FrameContentsuser">
    <w:name w:val="Frame Contents (user)"/>
    <w:basedOn w:val="Normal"/>
  </w:style>
  <w:style w:type="paragraph" w:customStyle="1" w:styleId="FrameContents">
    <w:name w:val="Frame Contents"/>
    <w:basedOn w:val="Normal"/>
  </w:style>
  <w:style w:type="character" w:styleId="CommentReference">
    <w:name w:val="annotation reference"/>
    <w:basedOn w:val="DefaultParagraphFont"/>
    <w:uiPriority w:val="99"/>
    <w:semiHidden/>
    <w:unhideWhenUsed/>
    <w:rsid w:val="00AB661E"/>
    <w:rPr>
      <w:sz w:val="16"/>
      <w:szCs w:val="16"/>
    </w:rPr>
  </w:style>
  <w:style w:type="paragraph" w:styleId="CommentText">
    <w:name w:val="annotation text"/>
    <w:basedOn w:val="Normal"/>
    <w:link w:val="CommentTextChar1"/>
    <w:uiPriority w:val="99"/>
    <w:semiHidden/>
    <w:unhideWhenUsed/>
    <w:rsid w:val="00AB661E"/>
  </w:style>
  <w:style w:type="character" w:customStyle="1" w:styleId="CommentTextChar1">
    <w:name w:val="Comment Text Char1"/>
    <w:basedOn w:val="DefaultParagraphFont"/>
    <w:link w:val="CommentText"/>
    <w:uiPriority w:val="99"/>
    <w:semiHidden/>
    <w:rsid w:val="00AB661E"/>
    <w:rPr>
      <w:rFonts w:eastAsia="SimSun"/>
      <w:lang w:val="en-US" w:eastAsia="zh-CN"/>
    </w:rPr>
  </w:style>
  <w:style w:type="paragraph" w:styleId="CommentSubject">
    <w:name w:val="annotation subject"/>
    <w:basedOn w:val="CommentText"/>
    <w:next w:val="CommentText"/>
    <w:link w:val="CommentSubjectChar"/>
    <w:uiPriority w:val="99"/>
    <w:semiHidden/>
    <w:unhideWhenUsed/>
    <w:rsid w:val="00AB661E"/>
    <w:rPr>
      <w:b/>
      <w:bCs/>
    </w:rPr>
  </w:style>
  <w:style w:type="character" w:customStyle="1" w:styleId="CommentSubjectChar">
    <w:name w:val="Comment Subject Char"/>
    <w:basedOn w:val="CommentTextChar1"/>
    <w:link w:val="CommentSubject"/>
    <w:uiPriority w:val="99"/>
    <w:semiHidden/>
    <w:rsid w:val="00AB661E"/>
    <w:rPr>
      <w:rFonts w:eastAsia="SimSun"/>
      <w:b/>
      <w:bC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pixelsPerInch w:val="72"/>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footer" Target="footer9.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header" Target="header14.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9.xml"/><Relationship Id="rId33" Type="http://schemas.openxmlformats.org/officeDocument/2006/relationships/header" Target="header13.xml"/><Relationship Id="rId38" Type="http://schemas.openxmlformats.org/officeDocument/2006/relationships/footer" Target="footer15.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hyperlink" Target="http://online.trav.gov.vn/files/TRAV_ONLINE-User_Guide.pdf" TargetMode="External"/><Relationship Id="rId29"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5.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7.xml"/><Relationship Id="rId28" Type="http://schemas.openxmlformats.org/officeDocument/2006/relationships/header" Target="header11.xml"/><Relationship Id="rId36" Type="http://schemas.openxmlformats.org/officeDocument/2006/relationships/footer" Target="footer14.xml"/><Relationship Id="rId10" Type="http://schemas.openxmlformats.org/officeDocument/2006/relationships/footer" Target="footer2.xml"/><Relationship Id="rId19" Type="http://schemas.openxmlformats.org/officeDocument/2006/relationships/hyperlink" Target="https://ONLINE.TRAV.GOV.VN/" TargetMode="External"/><Relationship Id="rId31" Type="http://schemas.openxmlformats.org/officeDocument/2006/relationships/header" Target="header1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8.xml"/><Relationship Id="rId27" Type="http://schemas.openxmlformats.org/officeDocument/2006/relationships/header" Target="header10.xml"/><Relationship Id="rId30" Type="http://schemas.openxmlformats.org/officeDocument/2006/relationships/footer" Target="footer11.xml"/><Relationship Id="rId35" Type="http://schemas.openxmlformats.org/officeDocument/2006/relationships/footer" Target="footer13.xml"/><Relationship Id="rId8" Type="http://schemas.openxmlformats.org/officeDocument/2006/relationships/header" Target="header2.xm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520</TotalTime>
  <Pages>18</Pages>
  <Words>3465</Words>
  <Characters>19753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NON CONFIDENTIAL</vt:lpstr>
    </vt:vector>
  </TitlesOfParts>
  <Company/>
  <LinksUpToDate>false</LinksUpToDate>
  <CharactersWithSpaces>23172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 CONFIDENTIAL</dc:title>
  <dc:subject/>
  <dc:creator>vbb</dc:creator>
  <cp:keywords/>
  <cp:lastModifiedBy>Dung Dao</cp:lastModifiedBy>
  <cp:revision>66</cp:revision>
  <cp:lastPrinted>2023-07-18T07:25:00Z</cp:lastPrinted>
  <dcterms:created xsi:type="dcterms:W3CDTF">2026-07-27T04:03:00Z</dcterms:created>
  <dcterms:modified xsi:type="dcterms:W3CDTF">2026-07-31T02:58:00Z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ies>
</file>